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E1" w:rsidRPr="00CD311B" w:rsidRDefault="000A7BE1" w:rsidP="002C6C75">
      <w:pPr>
        <w:pStyle w:val="Abstand1"/>
        <w:rPr>
          <w:szCs w:val="2"/>
          <w:lang w:val="de-CH"/>
        </w:rPr>
        <w:sectPr w:rsidR="000A7BE1" w:rsidRPr="00CD311B" w:rsidSect="002C6C75">
          <w:headerReference w:type="default" r:id="rId10"/>
          <w:footerReference w:type="default" r:id="rId11"/>
          <w:type w:val="continuous"/>
          <w:pgSz w:w="11906" w:h="16838" w:code="9"/>
          <w:pgMar w:top="2665" w:right="851" w:bottom="1474" w:left="1474" w:header="794" w:footer="413" w:gutter="0"/>
          <w:cols w:space="708"/>
          <w:docGrid w:linePitch="360"/>
        </w:sectPr>
      </w:pPr>
    </w:p>
    <w:p w:rsidR="002C6C75" w:rsidRPr="00CD311B" w:rsidRDefault="002C6C75" w:rsidP="002C6C75">
      <w:pPr>
        <w:pStyle w:val="Abstand1"/>
        <w:spacing w:after="120" w:line="288" w:lineRule="auto"/>
        <w:rPr>
          <w:b/>
          <w:sz w:val="24"/>
          <w:szCs w:val="24"/>
          <w:lang w:val="de-CH"/>
        </w:rPr>
      </w:pPr>
      <w:r w:rsidRPr="00CD311B">
        <w:rPr>
          <w:b/>
          <w:sz w:val="24"/>
          <w:szCs w:val="24"/>
          <w:lang w:val="de-CH"/>
        </w:rPr>
        <w:t>Wegleitung Gesuchsformulare und Förderbestimmungen</w:t>
      </w:r>
    </w:p>
    <w:p w:rsidR="002C6C75" w:rsidRPr="00CD311B" w:rsidRDefault="002C6C75" w:rsidP="002C6C75">
      <w:pPr>
        <w:pStyle w:val="Abstand1"/>
        <w:spacing w:line="288" w:lineRule="auto"/>
        <w:rPr>
          <w:b/>
          <w:sz w:val="18"/>
          <w:szCs w:val="18"/>
          <w:lang w:val="de-CH"/>
        </w:rPr>
      </w:pPr>
      <w:r w:rsidRPr="00CD311B">
        <w:rPr>
          <w:b/>
          <w:sz w:val="18"/>
          <w:szCs w:val="18"/>
          <w:lang w:val="de-CH"/>
        </w:rPr>
        <w:t>Es gelten das Reglement und die Verordnung Spezialfinanzierung Förderung Energieeffizienz.</w:t>
      </w:r>
    </w:p>
    <w:p w:rsidR="002C6C75" w:rsidRPr="00CD311B" w:rsidRDefault="002C6C75" w:rsidP="002C6C75">
      <w:pPr>
        <w:pStyle w:val="Abstand1"/>
        <w:spacing w:line="288" w:lineRule="auto"/>
        <w:rPr>
          <w:sz w:val="18"/>
          <w:szCs w:val="18"/>
          <w:lang w:val="de-CH"/>
        </w:rPr>
      </w:pPr>
    </w:p>
    <w:p w:rsidR="002C6C75" w:rsidRPr="00CD311B" w:rsidRDefault="002C6C75" w:rsidP="00015BE0">
      <w:pPr>
        <w:pStyle w:val="Abstand1"/>
        <w:spacing w:after="120" w:line="288" w:lineRule="auto"/>
        <w:rPr>
          <w:b/>
          <w:sz w:val="20"/>
          <w:szCs w:val="20"/>
          <w:lang w:val="de-CH"/>
        </w:rPr>
      </w:pPr>
      <w:r w:rsidRPr="00CD311B">
        <w:rPr>
          <w:b/>
          <w:sz w:val="20"/>
          <w:szCs w:val="20"/>
          <w:lang w:val="de-CH"/>
        </w:rPr>
        <w:t xml:space="preserve">Ablauf Gesuchseinreichung </w:t>
      </w:r>
    </w:p>
    <w:p w:rsidR="002C6C75" w:rsidRPr="00CD311B" w:rsidRDefault="002C6C75" w:rsidP="002C6C75">
      <w:pPr>
        <w:pStyle w:val="Abstand1"/>
        <w:numPr>
          <w:ilvl w:val="0"/>
          <w:numId w:val="28"/>
        </w:numPr>
        <w:spacing w:line="288" w:lineRule="auto"/>
        <w:rPr>
          <w:b/>
          <w:sz w:val="18"/>
          <w:szCs w:val="18"/>
          <w:lang w:val="de-CH"/>
        </w:rPr>
      </w:pPr>
      <w:r w:rsidRPr="00CD311B">
        <w:rPr>
          <w:b/>
          <w:sz w:val="18"/>
          <w:szCs w:val="18"/>
          <w:lang w:val="de-CH"/>
        </w:rPr>
        <w:t>Einreichung des Gesuchs</w:t>
      </w:r>
    </w:p>
    <w:p w:rsidR="002C6C75" w:rsidRPr="00CD311B" w:rsidRDefault="002C6C75" w:rsidP="002C6C75">
      <w:pPr>
        <w:pStyle w:val="Abstand1"/>
        <w:spacing w:after="120" w:line="288" w:lineRule="auto"/>
        <w:rPr>
          <w:sz w:val="18"/>
          <w:szCs w:val="18"/>
          <w:lang w:val="de-CH"/>
        </w:rPr>
      </w:pPr>
      <w:r w:rsidRPr="00CD311B">
        <w:rPr>
          <w:sz w:val="18"/>
          <w:szCs w:val="18"/>
          <w:lang w:val="de-CH"/>
        </w:rPr>
        <w:t>Einreichung des vollständig ausgefüllten und unterschriebenen Gesuchsformulars zusammen mit den jeweils erforderlichen Beilagen an folgende Bearbeitungsstelle:</w:t>
      </w:r>
    </w:p>
    <w:p w:rsidR="002C6C75" w:rsidRPr="00CD311B" w:rsidRDefault="002C6C75" w:rsidP="002C6C75">
      <w:pPr>
        <w:pStyle w:val="Abstand1"/>
        <w:spacing w:line="288" w:lineRule="auto"/>
        <w:rPr>
          <w:sz w:val="18"/>
          <w:szCs w:val="18"/>
          <w:lang w:val="de-CH"/>
        </w:rPr>
      </w:pPr>
      <w:r w:rsidRPr="00CD311B">
        <w:rPr>
          <w:sz w:val="18"/>
          <w:szCs w:val="18"/>
          <w:lang w:val="de-CH"/>
        </w:rPr>
        <w:t>Gemeindeverwaltung Steffisburg</w:t>
      </w:r>
    </w:p>
    <w:p w:rsidR="002C6C75" w:rsidRPr="00CD311B" w:rsidRDefault="002C6C75" w:rsidP="002C6C75">
      <w:pPr>
        <w:pStyle w:val="Abstand1"/>
        <w:spacing w:line="288" w:lineRule="auto"/>
        <w:rPr>
          <w:sz w:val="18"/>
          <w:szCs w:val="18"/>
          <w:lang w:val="de-CH"/>
        </w:rPr>
      </w:pPr>
      <w:r w:rsidRPr="00CD311B">
        <w:rPr>
          <w:sz w:val="18"/>
          <w:szCs w:val="18"/>
          <w:lang w:val="de-CH"/>
        </w:rPr>
        <w:t>Abteilung Tiefbau/Umwelt</w:t>
      </w:r>
    </w:p>
    <w:p w:rsidR="002C6C75" w:rsidRPr="00CD311B" w:rsidRDefault="00945A4C" w:rsidP="002C6C75">
      <w:pPr>
        <w:pStyle w:val="Abstand1"/>
        <w:spacing w:line="288" w:lineRule="auto"/>
        <w:rPr>
          <w:sz w:val="18"/>
          <w:szCs w:val="18"/>
          <w:lang w:val="de-CH"/>
        </w:rPr>
      </w:pPr>
      <w:r w:rsidRPr="00CD311B">
        <w:rPr>
          <w:sz w:val="18"/>
          <w:szCs w:val="18"/>
          <w:lang w:val="de-CH"/>
        </w:rPr>
        <w:t>Therese Lanz</w:t>
      </w:r>
    </w:p>
    <w:p w:rsidR="002C6C75" w:rsidRPr="00CD311B" w:rsidRDefault="002C6C75" w:rsidP="002C6C75">
      <w:pPr>
        <w:pStyle w:val="Abstand1"/>
        <w:spacing w:line="288" w:lineRule="auto"/>
        <w:rPr>
          <w:sz w:val="18"/>
          <w:szCs w:val="18"/>
          <w:lang w:val="de-CH"/>
        </w:rPr>
      </w:pPr>
      <w:r w:rsidRPr="00CD311B">
        <w:rPr>
          <w:sz w:val="18"/>
          <w:szCs w:val="18"/>
          <w:lang w:val="de-CH"/>
        </w:rPr>
        <w:t>Höchhusweg 5</w:t>
      </w:r>
      <w:r w:rsidR="00235682" w:rsidRPr="00CD311B">
        <w:rPr>
          <w:sz w:val="18"/>
          <w:szCs w:val="18"/>
          <w:lang w:val="de-CH"/>
        </w:rPr>
        <w:t>, Postfach 168</w:t>
      </w:r>
    </w:p>
    <w:p w:rsidR="002C6C75" w:rsidRPr="00CD311B" w:rsidRDefault="002C6C75" w:rsidP="002C6C75">
      <w:pPr>
        <w:pStyle w:val="Abstand1"/>
        <w:spacing w:after="120" w:line="288" w:lineRule="auto"/>
        <w:rPr>
          <w:sz w:val="18"/>
          <w:szCs w:val="18"/>
          <w:lang w:val="de-CH"/>
        </w:rPr>
      </w:pPr>
      <w:r w:rsidRPr="00CD311B">
        <w:rPr>
          <w:sz w:val="18"/>
          <w:szCs w:val="18"/>
          <w:lang w:val="de-CH"/>
        </w:rPr>
        <w:t>3612 Steffisburg</w:t>
      </w:r>
    </w:p>
    <w:p w:rsidR="002C6C75" w:rsidRPr="00CD311B" w:rsidRDefault="002C6C75" w:rsidP="002C6C75">
      <w:pPr>
        <w:pStyle w:val="Abstand1"/>
        <w:spacing w:line="288" w:lineRule="auto"/>
        <w:rPr>
          <w:sz w:val="18"/>
          <w:szCs w:val="18"/>
          <w:lang w:val="de-CH"/>
        </w:rPr>
      </w:pPr>
      <w:r w:rsidRPr="00CD311B">
        <w:rPr>
          <w:sz w:val="18"/>
          <w:szCs w:val="18"/>
          <w:lang w:val="de-CH"/>
        </w:rPr>
        <w:t xml:space="preserve">Das Gesuch muss </w:t>
      </w:r>
      <w:r w:rsidRPr="00CD311B">
        <w:rPr>
          <w:b/>
          <w:sz w:val="18"/>
          <w:szCs w:val="18"/>
          <w:lang w:val="de-CH"/>
        </w:rPr>
        <w:t>vor Baubeginn</w:t>
      </w:r>
      <w:r w:rsidRPr="00CD311B">
        <w:rPr>
          <w:sz w:val="18"/>
          <w:szCs w:val="18"/>
          <w:lang w:val="de-CH"/>
        </w:rPr>
        <w:t xml:space="preserve"> eingereicht werden</w:t>
      </w:r>
      <w:r w:rsidR="00AD6AC6" w:rsidRPr="00CD311B">
        <w:rPr>
          <w:sz w:val="18"/>
          <w:szCs w:val="18"/>
          <w:lang w:val="de-CH"/>
        </w:rPr>
        <w:t xml:space="preserve"> (Ausnahme GEAK und Zielver</w:t>
      </w:r>
      <w:r w:rsidR="00E57441" w:rsidRPr="00CD311B">
        <w:rPr>
          <w:sz w:val="18"/>
          <w:szCs w:val="18"/>
          <w:lang w:val="de-CH"/>
        </w:rPr>
        <w:t>ei</w:t>
      </w:r>
      <w:r w:rsidR="00AD6AC6" w:rsidRPr="00CD311B">
        <w:rPr>
          <w:sz w:val="18"/>
          <w:szCs w:val="18"/>
          <w:lang w:val="de-CH"/>
        </w:rPr>
        <w:t>nbarung).</w:t>
      </w:r>
      <w:r w:rsidR="00BC0E5D" w:rsidRPr="00CD311B">
        <w:rPr>
          <w:sz w:val="18"/>
          <w:szCs w:val="18"/>
          <w:lang w:val="de-CH"/>
        </w:rPr>
        <w:t xml:space="preserve"> </w:t>
      </w:r>
      <w:r w:rsidRPr="00CD311B">
        <w:rPr>
          <w:sz w:val="18"/>
          <w:szCs w:val="18"/>
          <w:lang w:val="de-CH"/>
        </w:rPr>
        <w:t>Ein anschliessender Installationsbeginn</w:t>
      </w:r>
      <w:r w:rsidR="00D1587F" w:rsidRPr="00CD311B">
        <w:rPr>
          <w:sz w:val="18"/>
          <w:szCs w:val="18"/>
          <w:lang w:val="de-CH"/>
        </w:rPr>
        <w:t xml:space="preserve"> </w:t>
      </w:r>
      <w:r w:rsidRPr="00CD311B">
        <w:rPr>
          <w:sz w:val="18"/>
          <w:szCs w:val="18"/>
          <w:lang w:val="de-CH"/>
        </w:rPr>
        <w:t>vor Erhalt der Förderzusage erfolgt auf eigenes Risiko. Vorhaben, die bereits im Bau sind oder schon fertig gestellt wurden, werden nicht mehr unterstützt. Es werden nur vollständig ausgefüllte Gesuche inklusive aller erwähnten Unterlagen geprüft. Sämtliche eingereichten Unterlagen bleiben bei der Prüfstelle.</w:t>
      </w:r>
    </w:p>
    <w:p w:rsidR="002C6C75" w:rsidRPr="00CD311B" w:rsidRDefault="002C6C75" w:rsidP="002C6C75">
      <w:pPr>
        <w:pStyle w:val="Abstand1"/>
        <w:spacing w:line="288" w:lineRule="auto"/>
        <w:rPr>
          <w:sz w:val="18"/>
          <w:szCs w:val="18"/>
          <w:lang w:val="de-CH"/>
        </w:rPr>
      </w:pPr>
      <w:r w:rsidRPr="00CD311B">
        <w:rPr>
          <w:sz w:val="18"/>
          <w:szCs w:val="18"/>
          <w:lang w:val="de-CH"/>
        </w:rPr>
        <w:t>Wir empfehlen Ihnen deshalb, das Gesuchsformular zu kopieren und von den Beilagen Kopien einzureichen.</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numPr>
          <w:ilvl w:val="0"/>
          <w:numId w:val="28"/>
        </w:numPr>
        <w:spacing w:line="288" w:lineRule="auto"/>
        <w:rPr>
          <w:b/>
          <w:sz w:val="18"/>
          <w:szCs w:val="18"/>
          <w:lang w:val="de-CH"/>
        </w:rPr>
      </w:pPr>
      <w:r w:rsidRPr="00CD311B">
        <w:rPr>
          <w:b/>
          <w:sz w:val="18"/>
          <w:szCs w:val="18"/>
          <w:lang w:val="de-CH"/>
        </w:rPr>
        <w:t>Prüfung des Gesuchs, Förderzusage durch die Fachkommission Energieeffizienz</w:t>
      </w:r>
    </w:p>
    <w:p w:rsidR="002C6C75" w:rsidRPr="00CD311B" w:rsidRDefault="002C6C75" w:rsidP="002C6C75">
      <w:pPr>
        <w:pStyle w:val="Abstand1"/>
        <w:spacing w:line="288" w:lineRule="auto"/>
        <w:rPr>
          <w:sz w:val="18"/>
          <w:szCs w:val="18"/>
          <w:lang w:val="de-CH"/>
        </w:rPr>
      </w:pPr>
      <w:r w:rsidRPr="00CD311B">
        <w:rPr>
          <w:sz w:val="18"/>
          <w:szCs w:val="18"/>
          <w:lang w:val="de-CH"/>
        </w:rPr>
        <w:t>Das Gesuch wird in der Regel innert drei Monaten behandelt. Falls Unterlagen nachgefordert werden müssen, verlängert sich die Bearbeitungszeit entsprechend.</w:t>
      </w:r>
      <w:r w:rsidR="00E57441" w:rsidRPr="00CD311B">
        <w:rPr>
          <w:sz w:val="18"/>
          <w:szCs w:val="18"/>
          <w:lang w:val="de-CH"/>
        </w:rPr>
        <w:t xml:space="preserve"> </w:t>
      </w:r>
      <w:r w:rsidRPr="00CD311B">
        <w:rPr>
          <w:sz w:val="18"/>
          <w:szCs w:val="18"/>
          <w:lang w:val="de-CH"/>
        </w:rPr>
        <w:t xml:space="preserve">Eine Förderzusage ist zwei Jahre </w:t>
      </w:r>
      <w:r w:rsidR="00066C71" w:rsidRPr="00CD311B">
        <w:rPr>
          <w:sz w:val="18"/>
          <w:szCs w:val="18"/>
          <w:lang w:val="de-CH"/>
        </w:rPr>
        <w:t xml:space="preserve">(Anschluss an Wärmeverbund 5 Jahre) </w:t>
      </w:r>
      <w:r w:rsidRPr="00CD311B">
        <w:rPr>
          <w:sz w:val="18"/>
          <w:szCs w:val="18"/>
          <w:lang w:val="de-CH"/>
        </w:rPr>
        <w:t xml:space="preserve">ab Datum der Zusage gültig. Vor Ablauf dieser Frist muss das Projekt realisiert und die Ausführungsbestätigung eingereicht werden. </w:t>
      </w:r>
      <w:r w:rsidRPr="00CD311B">
        <w:rPr>
          <w:bCs/>
          <w:sz w:val="18"/>
          <w:szCs w:val="18"/>
          <w:lang w:val="de-CH"/>
        </w:rPr>
        <w:t>Aus wichtigen Gründen kann die Kommission diese Frist um ein Jahr verlängern</w:t>
      </w:r>
      <w:r w:rsidR="00E57441" w:rsidRPr="00CD311B">
        <w:rPr>
          <w:bCs/>
          <w:sz w:val="18"/>
          <w:szCs w:val="18"/>
          <w:lang w:val="de-CH"/>
        </w:rPr>
        <w:t>. Das Gesuch um Verlängerung muss schriftlich eingereicht werden.</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numPr>
          <w:ilvl w:val="0"/>
          <w:numId w:val="28"/>
        </w:numPr>
        <w:spacing w:line="288" w:lineRule="auto"/>
        <w:rPr>
          <w:b/>
          <w:sz w:val="18"/>
          <w:szCs w:val="18"/>
          <w:lang w:val="de-CH"/>
        </w:rPr>
      </w:pPr>
      <w:r w:rsidRPr="00CD311B">
        <w:rPr>
          <w:b/>
          <w:sz w:val="18"/>
          <w:szCs w:val="18"/>
          <w:lang w:val="de-CH"/>
        </w:rPr>
        <w:t>Umsetzung des Projekts</w:t>
      </w:r>
    </w:p>
    <w:p w:rsidR="00E57441" w:rsidRPr="00CD311B" w:rsidRDefault="00E57441" w:rsidP="00E57441">
      <w:pPr>
        <w:pStyle w:val="Abstand1"/>
        <w:spacing w:line="288" w:lineRule="auto"/>
        <w:rPr>
          <w:sz w:val="18"/>
          <w:szCs w:val="18"/>
          <w:lang w:val="de-CH"/>
        </w:rPr>
      </w:pPr>
      <w:r w:rsidRPr="00CD311B">
        <w:rPr>
          <w:sz w:val="18"/>
          <w:szCs w:val="18"/>
          <w:lang w:val="de-CH"/>
        </w:rPr>
        <w:t>Nach der Förderzusage könne Sie Ihr Projekt umsetzen. Bitte melden Sie Verzögerungen frühzeitig.</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numPr>
          <w:ilvl w:val="0"/>
          <w:numId w:val="28"/>
        </w:numPr>
        <w:spacing w:line="288" w:lineRule="auto"/>
        <w:rPr>
          <w:b/>
          <w:sz w:val="18"/>
          <w:szCs w:val="18"/>
          <w:lang w:val="de-CH"/>
        </w:rPr>
      </w:pPr>
      <w:r w:rsidRPr="00CD311B">
        <w:rPr>
          <w:b/>
          <w:sz w:val="18"/>
          <w:szCs w:val="18"/>
          <w:lang w:val="de-CH"/>
        </w:rPr>
        <w:t>Einreichung de</w:t>
      </w:r>
      <w:r w:rsidR="00222295" w:rsidRPr="00CD311B">
        <w:rPr>
          <w:b/>
          <w:sz w:val="18"/>
          <w:szCs w:val="18"/>
          <w:lang w:val="de-CH"/>
        </w:rPr>
        <w:t>r Ausführungsbestätigung</w:t>
      </w:r>
    </w:p>
    <w:p w:rsidR="002C6C75" w:rsidRPr="00CD311B" w:rsidRDefault="002C6C75" w:rsidP="002C6C75">
      <w:pPr>
        <w:pStyle w:val="Abstand1"/>
        <w:spacing w:line="288" w:lineRule="auto"/>
        <w:rPr>
          <w:sz w:val="18"/>
          <w:szCs w:val="18"/>
          <w:lang w:val="de-CH"/>
        </w:rPr>
      </w:pPr>
      <w:r w:rsidRPr="00CD311B">
        <w:rPr>
          <w:sz w:val="18"/>
          <w:szCs w:val="18"/>
          <w:lang w:val="de-CH"/>
        </w:rPr>
        <w:t>Einreichung de</w:t>
      </w:r>
      <w:r w:rsidR="00222295" w:rsidRPr="00CD311B">
        <w:rPr>
          <w:sz w:val="18"/>
          <w:szCs w:val="18"/>
          <w:lang w:val="de-CH"/>
        </w:rPr>
        <w:t>r</w:t>
      </w:r>
      <w:r w:rsidRPr="00CD311B">
        <w:rPr>
          <w:sz w:val="18"/>
          <w:szCs w:val="18"/>
          <w:lang w:val="de-CH"/>
        </w:rPr>
        <w:t xml:space="preserve"> vollständig ausgefüllten und unterschriebenen A</w:t>
      </w:r>
      <w:r w:rsidR="00222295" w:rsidRPr="00CD311B">
        <w:rPr>
          <w:sz w:val="18"/>
          <w:szCs w:val="18"/>
          <w:lang w:val="de-CH"/>
        </w:rPr>
        <w:t>usführungsbestätigung</w:t>
      </w:r>
      <w:r w:rsidRPr="00CD311B">
        <w:rPr>
          <w:sz w:val="18"/>
          <w:szCs w:val="18"/>
          <w:lang w:val="de-CH"/>
        </w:rPr>
        <w:t xml:space="preserve"> zusammen mit den erforderlichen Beilagen.</w:t>
      </w:r>
    </w:p>
    <w:p w:rsidR="002C6C75" w:rsidRPr="00CD311B" w:rsidRDefault="002C6C75" w:rsidP="002C6C75">
      <w:pPr>
        <w:pStyle w:val="Abstand1"/>
        <w:spacing w:line="288" w:lineRule="auto"/>
        <w:rPr>
          <w:sz w:val="18"/>
          <w:szCs w:val="18"/>
          <w:lang w:val="de-CH"/>
        </w:rPr>
      </w:pPr>
      <w:r w:rsidRPr="00CD311B">
        <w:rPr>
          <w:sz w:val="18"/>
          <w:szCs w:val="18"/>
          <w:lang w:val="de-CH"/>
        </w:rPr>
        <w:t xml:space="preserve">Für die Förderbeiträge an einen GEAK plus oder an die Zielvereinbarung </w:t>
      </w:r>
      <w:r w:rsidR="00222295" w:rsidRPr="00CD311B">
        <w:rPr>
          <w:sz w:val="18"/>
          <w:szCs w:val="18"/>
          <w:lang w:val="de-CH"/>
        </w:rPr>
        <w:t>muss keine Ausführungsbestätigung ausgefüllt werden</w:t>
      </w:r>
      <w:r w:rsidRPr="00CD311B">
        <w:rPr>
          <w:sz w:val="18"/>
          <w:szCs w:val="18"/>
          <w:lang w:val="de-CH"/>
        </w:rPr>
        <w:t>. Hier reicht das Vorlegen der jeweiligen Dokumente zusammen mit dem Gesuch.</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numPr>
          <w:ilvl w:val="0"/>
          <w:numId w:val="28"/>
        </w:numPr>
        <w:spacing w:line="288" w:lineRule="auto"/>
        <w:rPr>
          <w:b/>
          <w:sz w:val="18"/>
          <w:szCs w:val="18"/>
          <w:lang w:val="de-CH"/>
        </w:rPr>
      </w:pPr>
      <w:r w:rsidRPr="00CD311B">
        <w:rPr>
          <w:b/>
          <w:sz w:val="18"/>
          <w:szCs w:val="18"/>
          <w:lang w:val="de-CH"/>
        </w:rPr>
        <w:t>Auszahlung des Förderbeitrags</w:t>
      </w:r>
    </w:p>
    <w:p w:rsidR="002C6C75" w:rsidRPr="00CD311B" w:rsidRDefault="002C6C75" w:rsidP="002C6C75">
      <w:pPr>
        <w:pStyle w:val="Abstand1"/>
        <w:spacing w:after="120" w:line="288" w:lineRule="auto"/>
        <w:rPr>
          <w:sz w:val="18"/>
          <w:szCs w:val="18"/>
          <w:lang w:val="de-CH"/>
        </w:rPr>
      </w:pPr>
      <w:r w:rsidRPr="00CD311B">
        <w:rPr>
          <w:sz w:val="18"/>
          <w:szCs w:val="18"/>
          <w:lang w:val="de-CH"/>
        </w:rPr>
        <w:t xml:space="preserve">Sind alle Bedingungen erfüllt, erfolgt die Auszahlung des Förderbeitrags </w:t>
      </w:r>
      <w:r w:rsidR="00605B54" w:rsidRPr="00CD311B">
        <w:rPr>
          <w:sz w:val="18"/>
          <w:szCs w:val="18"/>
          <w:lang w:val="de-CH"/>
        </w:rPr>
        <w:t xml:space="preserve">in der Regel </w:t>
      </w:r>
      <w:r w:rsidRPr="00CD311B">
        <w:rPr>
          <w:sz w:val="18"/>
          <w:szCs w:val="18"/>
          <w:lang w:val="de-CH"/>
        </w:rPr>
        <w:t>innert 30 Tagen. Es besteht kein Rechtsanspruch auf Gewährung eines Förderbeitrages. Geförderte Projekte können durch die Gemeinde in der Kommunikationsarbeit erwähnt werden.</w:t>
      </w:r>
    </w:p>
    <w:p w:rsidR="002C6C75" w:rsidRPr="00CD311B" w:rsidRDefault="002C6C75" w:rsidP="002C6C75">
      <w:pPr>
        <w:pStyle w:val="Abstand1"/>
        <w:spacing w:line="288" w:lineRule="auto"/>
        <w:rPr>
          <w:sz w:val="18"/>
          <w:szCs w:val="18"/>
          <w:lang w:val="de-CH"/>
        </w:rPr>
      </w:pPr>
      <w:r w:rsidRPr="00CD311B">
        <w:rPr>
          <w:sz w:val="18"/>
          <w:szCs w:val="18"/>
          <w:lang w:val="de-CH"/>
        </w:rPr>
        <w:t>Weitere Informationen erteilt Ihnen gerne die Bearbeitungsstelle unter der E-Mail-Adresse:</w:t>
      </w:r>
    </w:p>
    <w:p w:rsidR="002C6C75" w:rsidRPr="00CD311B" w:rsidRDefault="004E6140" w:rsidP="00235682">
      <w:pPr>
        <w:pStyle w:val="Abstand1"/>
        <w:spacing w:after="40" w:line="288" w:lineRule="auto"/>
        <w:rPr>
          <w:sz w:val="18"/>
          <w:szCs w:val="18"/>
          <w:lang w:val="de-CH"/>
        </w:rPr>
      </w:pPr>
      <w:hyperlink r:id="rId12" w:history="1">
        <w:r w:rsidR="00945A4C" w:rsidRPr="00CD311B">
          <w:rPr>
            <w:rStyle w:val="Hyperlink"/>
            <w:sz w:val="18"/>
            <w:szCs w:val="18"/>
            <w:lang w:val="de-CH"/>
          </w:rPr>
          <w:t>therese.lanz@steffisburg.ch</w:t>
        </w:r>
      </w:hyperlink>
      <w:r w:rsidR="00235682" w:rsidRPr="00CD311B">
        <w:rPr>
          <w:sz w:val="18"/>
          <w:szCs w:val="18"/>
          <w:lang w:val="de-CH"/>
        </w:rPr>
        <w:t xml:space="preserve"> </w:t>
      </w:r>
      <w:r w:rsidR="002C6C75" w:rsidRPr="00CD311B">
        <w:rPr>
          <w:sz w:val="18"/>
          <w:szCs w:val="18"/>
          <w:lang w:val="de-CH"/>
        </w:rPr>
        <w:t>oder der Telefonnummer:</w:t>
      </w:r>
      <w:r w:rsidR="00235682" w:rsidRPr="00CD311B">
        <w:rPr>
          <w:sz w:val="18"/>
          <w:szCs w:val="18"/>
          <w:lang w:val="de-CH"/>
        </w:rPr>
        <w:t xml:space="preserve"> </w:t>
      </w:r>
      <w:r w:rsidR="002C6C75" w:rsidRPr="00CD311B">
        <w:rPr>
          <w:sz w:val="18"/>
          <w:szCs w:val="18"/>
          <w:lang w:val="de-CH"/>
        </w:rPr>
        <w:t>0</w:t>
      </w:r>
      <w:r w:rsidR="00945A4C" w:rsidRPr="00CD311B">
        <w:rPr>
          <w:sz w:val="18"/>
          <w:szCs w:val="18"/>
          <w:lang w:val="de-CH"/>
        </w:rPr>
        <w:t>33 439 43 74</w:t>
      </w:r>
    </w:p>
    <w:p w:rsidR="002C6C75" w:rsidRPr="00CD311B" w:rsidRDefault="002C6C75" w:rsidP="002C6C75">
      <w:pPr>
        <w:pStyle w:val="Abstand1"/>
        <w:spacing w:line="288" w:lineRule="auto"/>
        <w:rPr>
          <w:sz w:val="18"/>
          <w:szCs w:val="18"/>
          <w:lang w:val="de-CH"/>
        </w:rPr>
      </w:pPr>
    </w:p>
    <w:p w:rsidR="002C6C75" w:rsidRPr="00CD311B" w:rsidRDefault="002C6C75" w:rsidP="002C6C75">
      <w:pPr>
        <w:rPr>
          <w:b/>
          <w:szCs w:val="18"/>
        </w:rPr>
      </w:pPr>
      <w:r w:rsidRPr="00CD311B">
        <w:rPr>
          <w:b/>
          <w:szCs w:val="18"/>
        </w:rPr>
        <w:t xml:space="preserve">Die aktuellen Formulare finden Sie unter www.steffisburg.ch &gt; </w:t>
      </w:r>
      <w:r w:rsidR="00235682" w:rsidRPr="00CD311B">
        <w:rPr>
          <w:b/>
          <w:szCs w:val="18"/>
        </w:rPr>
        <w:t>Energie + Mobi</w:t>
      </w:r>
      <w:r w:rsidR="00E57441" w:rsidRPr="00CD311B">
        <w:rPr>
          <w:b/>
          <w:szCs w:val="18"/>
        </w:rPr>
        <w:t>l</w:t>
      </w:r>
      <w:r w:rsidR="00235682" w:rsidRPr="00CD311B">
        <w:rPr>
          <w:b/>
          <w:szCs w:val="18"/>
        </w:rPr>
        <w:t xml:space="preserve">ität &gt; </w:t>
      </w:r>
      <w:r w:rsidRPr="00CD311B">
        <w:rPr>
          <w:b/>
          <w:szCs w:val="18"/>
        </w:rPr>
        <w:t>Förderprogramm</w:t>
      </w:r>
      <w:r w:rsidR="0044220F" w:rsidRPr="00CD311B">
        <w:rPr>
          <w:b/>
          <w:szCs w:val="18"/>
        </w:rPr>
        <w:t xml:space="preserve"> Energie</w:t>
      </w:r>
      <w:r w:rsidRPr="00CD311B">
        <w:rPr>
          <w:b/>
          <w:szCs w:val="18"/>
        </w:rPr>
        <w:t>.</w:t>
      </w:r>
    </w:p>
    <w:p w:rsidR="002C6C75" w:rsidRPr="00CD311B" w:rsidRDefault="002C6C75" w:rsidP="00015BE0">
      <w:pPr>
        <w:pStyle w:val="Abstand1"/>
        <w:spacing w:after="120" w:line="288" w:lineRule="auto"/>
        <w:rPr>
          <w:b/>
          <w:sz w:val="18"/>
          <w:szCs w:val="18"/>
          <w:lang w:val="de-CH"/>
        </w:rPr>
      </w:pPr>
      <w:r w:rsidRPr="00CD311B">
        <w:rPr>
          <w:b/>
          <w:sz w:val="18"/>
          <w:szCs w:val="18"/>
          <w:lang w:val="de-CH"/>
        </w:rPr>
        <w:lastRenderedPageBreak/>
        <w:t>Erklärungen zum Ausfüllen des Gesuchsformulars</w:t>
      </w:r>
    </w:p>
    <w:p w:rsidR="002C6C75" w:rsidRPr="00CD311B" w:rsidRDefault="00A96884" w:rsidP="002C6C75">
      <w:pPr>
        <w:pStyle w:val="Abstand1"/>
        <w:spacing w:line="288" w:lineRule="auto"/>
        <w:rPr>
          <w:sz w:val="18"/>
          <w:szCs w:val="18"/>
          <w:lang w:val="de-CH"/>
        </w:rPr>
      </w:pPr>
      <w:r w:rsidRPr="00CD311B">
        <w:rPr>
          <w:sz w:val="18"/>
          <w:szCs w:val="18"/>
          <w:lang w:val="de-CH"/>
        </w:rPr>
        <w:t>Hinweis zu den Offerten</w:t>
      </w:r>
      <w:r w:rsidR="002C6C75" w:rsidRPr="00CD311B">
        <w:rPr>
          <w:sz w:val="18"/>
          <w:szCs w:val="18"/>
          <w:lang w:val="de-CH"/>
        </w:rPr>
        <w:t>anfragen</w:t>
      </w:r>
    </w:p>
    <w:p w:rsidR="002C6C75" w:rsidRPr="00CD311B" w:rsidRDefault="002C6C75" w:rsidP="002C6C75">
      <w:pPr>
        <w:pStyle w:val="Abstand1"/>
        <w:spacing w:line="288" w:lineRule="auto"/>
        <w:rPr>
          <w:sz w:val="18"/>
          <w:szCs w:val="18"/>
          <w:lang w:val="de-CH"/>
        </w:rPr>
      </w:pPr>
      <w:r w:rsidRPr="00CD311B">
        <w:rPr>
          <w:sz w:val="18"/>
          <w:szCs w:val="18"/>
          <w:lang w:val="de-CH"/>
        </w:rPr>
        <w:t>Beim Einholen von Offerten ist darauf hinzuweisen, dass die Vorgaben des Förderprogramms zu beachten sind. Bei Auftragserteilung ist das Unternehmen mitverantwortlich dafür, dass die technischen Förderbedingungen eingehalten werden.</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spacing w:after="60" w:line="288" w:lineRule="auto"/>
        <w:rPr>
          <w:sz w:val="18"/>
          <w:szCs w:val="18"/>
          <w:lang w:val="de-CH"/>
        </w:rPr>
      </w:pPr>
      <w:r w:rsidRPr="00CD311B">
        <w:rPr>
          <w:sz w:val="18"/>
          <w:szCs w:val="18"/>
          <w:lang w:val="de-CH"/>
        </w:rPr>
        <w:t>Begriffserklärung</w:t>
      </w:r>
    </w:p>
    <w:p w:rsidR="002C6C75" w:rsidRPr="00CD311B" w:rsidRDefault="0044220F" w:rsidP="002C6C75">
      <w:pPr>
        <w:pStyle w:val="Abstand1"/>
        <w:spacing w:line="288" w:lineRule="auto"/>
        <w:rPr>
          <w:sz w:val="18"/>
          <w:szCs w:val="18"/>
          <w:lang w:val="de-CH"/>
        </w:rPr>
      </w:pPr>
      <w:r w:rsidRPr="00CD311B">
        <w:rPr>
          <w:sz w:val="18"/>
          <w:szCs w:val="18"/>
          <w:lang w:val="de-CH"/>
        </w:rPr>
        <w:t xml:space="preserve">Gebäude; </w:t>
      </w:r>
      <w:r w:rsidR="002C6C75" w:rsidRPr="00CD311B">
        <w:rPr>
          <w:sz w:val="18"/>
          <w:szCs w:val="18"/>
          <w:lang w:val="de-CH"/>
        </w:rPr>
        <w:t>Parzellen-/Grundbuch-Nr.</w:t>
      </w:r>
    </w:p>
    <w:p w:rsidR="002C6C75" w:rsidRPr="00CD311B" w:rsidRDefault="002C6C75" w:rsidP="002C6C75">
      <w:pPr>
        <w:pStyle w:val="Abstand1"/>
        <w:spacing w:line="288" w:lineRule="auto"/>
        <w:rPr>
          <w:sz w:val="18"/>
          <w:szCs w:val="18"/>
          <w:lang w:val="de-CH"/>
        </w:rPr>
      </w:pPr>
      <w:r w:rsidRPr="00CD311B">
        <w:rPr>
          <w:sz w:val="18"/>
          <w:szCs w:val="18"/>
          <w:lang w:val="de-CH"/>
        </w:rPr>
        <w:t>Die Parzellennummer (auch Grundbuchnummer genannt) ist nicht zu verwechseln mit der Nummer der Gebäudeversicherung. Sie ist auf dem Katasterplan ersichtlich. Diesen erhalten Sie beim Grundbuchamt der Gemeinde</w:t>
      </w:r>
      <w:r w:rsidR="00AD6AC6" w:rsidRPr="00CD311B">
        <w:rPr>
          <w:sz w:val="18"/>
          <w:szCs w:val="18"/>
          <w:lang w:val="de-CH"/>
        </w:rPr>
        <w:t xml:space="preserve"> oder unter www.be.ch/geoportal</w:t>
      </w:r>
      <w:r w:rsidRPr="00CD311B">
        <w:rPr>
          <w:sz w:val="18"/>
          <w:szCs w:val="18"/>
          <w:lang w:val="de-CH"/>
        </w:rPr>
        <w:t>.</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spacing w:line="288" w:lineRule="auto"/>
        <w:rPr>
          <w:sz w:val="18"/>
          <w:szCs w:val="18"/>
          <w:lang w:val="de-CH"/>
        </w:rPr>
      </w:pPr>
      <w:r w:rsidRPr="00CD311B">
        <w:rPr>
          <w:sz w:val="18"/>
          <w:szCs w:val="18"/>
          <w:lang w:val="de-CH"/>
        </w:rPr>
        <w:t>Baujahr</w:t>
      </w:r>
    </w:p>
    <w:p w:rsidR="002C6C75" w:rsidRPr="00CD311B" w:rsidRDefault="002C6C75" w:rsidP="002C6C75">
      <w:pPr>
        <w:pStyle w:val="Abstand1"/>
        <w:spacing w:line="288" w:lineRule="auto"/>
        <w:rPr>
          <w:sz w:val="18"/>
          <w:szCs w:val="18"/>
          <w:lang w:val="de-CH"/>
        </w:rPr>
      </w:pPr>
      <w:r w:rsidRPr="00CD311B">
        <w:rPr>
          <w:sz w:val="18"/>
          <w:szCs w:val="18"/>
          <w:lang w:val="de-CH"/>
        </w:rPr>
        <w:t>Baujahr des Gebäudes. Falls das Baujahr nicht bekannt ist, so genügt eine Schätzung.</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spacing w:line="288" w:lineRule="auto"/>
        <w:rPr>
          <w:sz w:val="18"/>
          <w:szCs w:val="18"/>
          <w:lang w:val="de-CH"/>
        </w:rPr>
      </w:pPr>
      <w:r w:rsidRPr="00CD311B">
        <w:rPr>
          <w:sz w:val="18"/>
          <w:szCs w:val="18"/>
          <w:lang w:val="de-CH"/>
        </w:rPr>
        <w:t>Hauptnutzung</w:t>
      </w:r>
    </w:p>
    <w:p w:rsidR="002C6C75" w:rsidRPr="00CD311B" w:rsidRDefault="002C6C75" w:rsidP="002C6C75">
      <w:pPr>
        <w:pStyle w:val="Abstand1"/>
        <w:spacing w:line="288" w:lineRule="auto"/>
        <w:rPr>
          <w:sz w:val="18"/>
          <w:szCs w:val="18"/>
          <w:lang w:val="de-CH"/>
        </w:rPr>
      </w:pPr>
      <w:r w:rsidRPr="00CD311B">
        <w:rPr>
          <w:sz w:val="18"/>
          <w:szCs w:val="18"/>
          <w:lang w:val="de-CH"/>
        </w:rPr>
        <w:t>Es soll die Hauptnutzung des Gebäudes angegeben werden. Unterschieden wird zwischen folgenden Nutzungstypen:</w:t>
      </w:r>
    </w:p>
    <w:p w:rsidR="002C6C75" w:rsidRPr="00CD311B" w:rsidRDefault="002C6C75" w:rsidP="002C6C75">
      <w:pPr>
        <w:pStyle w:val="Abstand1"/>
        <w:numPr>
          <w:ilvl w:val="0"/>
          <w:numId w:val="29"/>
        </w:numPr>
        <w:spacing w:line="288" w:lineRule="auto"/>
        <w:rPr>
          <w:sz w:val="18"/>
          <w:szCs w:val="18"/>
          <w:lang w:val="de-CH"/>
        </w:rPr>
      </w:pPr>
      <w:r w:rsidRPr="00CD311B">
        <w:rPr>
          <w:sz w:val="18"/>
          <w:szCs w:val="18"/>
          <w:lang w:val="de-CH"/>
        </w:rPr>
        <w:t>Wohnen Ein-/Zweifamilienhaus: Ein- und Zweifamilienhäuser, Ein- und Zweifamilien- Ferienhäuser, Reihen-Einfamilienhäuser, Einfamilienhäuser mit Einliegerwohnung.</w:t>
      </w:r>
    </w:p>
    <w:p w:rsidR="002C6C75" w:rsidRPr="00CD311B" w:rsidRDefault="002C6C75" w:rsidP="002C6C75">
      <w:pPr>
        <w:pStyle w:val="Abstand1"/>
        <w:numPr>
          <w:ilvl w:val="0"/>
          <w:numId w:val="29"/>
        </w:numPr>
        <w:spacing w:line="288" w:lineRule="auto"/>
        <w:rPr>
          <w:sz w:val="18"/>
          <w:szCs w:val="18"/>
          <w:lang w:val="de-CH"/>
        </w:rPr>
      </w:pPr>
      <w:r w:rsidRPr="00CD311B">
        <w:rPr>
          <w:sz w:val="18"/>
          <w:szCs w:val="18"/>
          <w:lang w:val="de-CH"/>
        </w:rPr>
        <w:t>Wohnen Mehrfamilienhaus: Mehrfamilienhäuser, Alterssiedlungen und -wohnungen, Hotels, Mehrfamilien-Ferienhäuser und Ferienheime, Kinder- und Jugendheime, Tagesheime, Behindertenheime, Drogenstationen, Kasernen, Strafanstalten, etc.</w:t>
      </w:r>
    </w:p>
    <w:p w:rsidR="002C6C75" w:rsidRPr="00CD311B" w:rsidRDefault="002C6C75" w:rsidP="002C6C75">
      <w:pPr>
        <w:pStyle w:val="Abstand1"/>
        <w:numPr>
          <w:ilvl w:val="0"/>
          <w:numId w:val="29"/>
        </w:numPr>
        <w:spacing w:line="288" w:lineRule="auto"/>
        <w:rPr>
          <w:sz w:val="18"/>
          <w:szCs w:val="18"/>
          <w:lang w:val="de-CH"/>
        </w:rPr>
      </w:pPr>
      <w:r w:rsidRPr="00CD311B">
        <w:rPr>
          <w:sz w:val="18"/>
          <w:szCs w:val="18"/>
          <w:lang w:val="de-CH"/>
        </w:rPr>
        <w:t>Nichtwohnbauten: Industrie, Verwaltung, Schulen, Verkauf, Restaurants, Versammlungslokale, Spitäler, Lager, Sportbauten und Hallenbäder.</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spacing w:line="288" w:lineRule="auto"/>
        <w:rPr>
          <w:sz w:val="18"/>
          <w:szCs w:val="18"/>
          <w:lang w:val="de-CH"/>
        </w:rPr>
      </w:pPr>
      <w:r w:rsidRPr="00CD311B">
        <w:rPr>
          <w:sz w:val="18"/>
          <w:szCs w:val="18"/>
          <w:lang w:val="de-CH"/>
        </w:rPr>
        <w:t>Energiebezugsfläche</w:t>
      </w:r>
    </w:p>
    <w:p w:rsidR="002C6C75" w:rsidRPr="00CD311B" w:rsidRDefault="002C6C75" w:rsidP="002C6C75">
      <w:pPr>
        <w:pStyle w:val="Abstand1"/>
        <w:spacing w:line="288" w:lineRule="auto"/>
        <w:rPr>
          <w:sz w:val="18"/>
          <w:szCs w:val="18"/>
          <w:lang w:val="de-CH"/>
        </w:rPr>
      </w:pPr>
      <w:r w:rsidRPr="00CD311B">
        <w:rPr>
          <w:sz w:val="18"/>
          <w:szCs w:val="18"/>
          <w:lang w:val="de-CH"/>
        </w:rPr>
        <w:t xml:space="preserve">Die Energiebezugsfläche (EBF) entspricht der beheizten Bruttogeschossfläche eines Gebäudes. Die Bruttogeschossfläche kann aus den Bauplänen oder direkt am Gebäude ermittelt werden. Sie umfasst die Aussenabmessungen aller beheizten Geschosse, d. h. die Dicke der Aussenmauern und Trennwände wird mitgemessen. Für die Energiebezugsfläche ziehen Sie unbeheizte Räume wie Keller, Estrich, Garagen, etc. von der allenfalls gemessenen Fläche ab. </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spacing w:line="288" w:lineRule="auto"/>
        <w:rPr>
          <w:sz w:val="18"/>
          <w:szCs w:val="18"/>
          <w:lang w:val="de-CH"/>
        </w:rPr>
      </w:pPr>
      <w:r w:rsidRPr="00CD311B">
        <w:rPr>
          <w:sz w:val="18"/>
          <w:szCs w:val="18"/>
          <w:lang w:val="de-CH"/>
        </w:rPr>
        <w:t>Aktuelle Hauptwärmeerzeugung</w:t>
      </w:r>
    </w:p>
    <w:p w:rsidR="002C6C75" w:rsidRPr="00CD311B" w:rsidRDefault="002C6C75" w:rsidP="002C6C75">
      <w:pPr>
        <w:pStyle w:val="Abstand1"/>
        <w:spacing w:line="288" w:lineRule="auto"/>
        <w:rPr>
          <w:sz w:val="18"/>
          <w:szCs w:val="18"/>
          <w:lang w:val="de-CH"/>
        </w:rPr>
      </w:pPr>
      <w:r w:rsidRPr="00CD311B">
        <w:rPr>
          <w:sz w:val="18"/>
          <w:szCs w:val="18"/>
          <w:lang w:val="de-CH"/>
        </w:rPr>
        <w:t>Unterschieden wird zwischen Ölheizung, Erdgasheizung, Wärmepumpe (Luft/Wasser, Wasser/Wasser, Sole/Wasser), Elektroheizung (Elektrospeicherheizung, Infrarotheizung), Holzfeuerung (Stückholz, Schnitzel, Pellet) und Nah-/Fernwärme. Werden mehrere Typen von Wärmeerzeugern genutzt, so soll derjenige angegeben werden, der den Hauptteil an Wärme liefert.</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spacing w:line="288" w:lineRule="auto"/>
        <w:rPr>
          <w:sz w:val="18"/>
          <w:szCs w:val="18"/>
          <w:lang w:val="de-CH"/>
        </w:rPr>
      </w:pPr>
      <w:r w:rsidRPr="00CD311B">
        <w:rPr>
          <w:sz w:val="18"/>
          <w:szCs w:val="18"/>
          <w:lang w:val="de-CH"/>
        </w:rPr>
        <w:t>Installierte Leistung</w:t>
      </w:r>
    </w:p>
    <w:p w:rsidR="002C6C75" w:rsidRPr="00CD311B" w:rsidRDefault="002C6C75" w:rsidP="002C6C75">
      <w:pPr>
        <w:pStyle w:val="Abstand1"/>
        <w:spacing w:line="288" w:lineRule="auto"/>
        <w:rPr>
          <w:sz w:val="18"/>
          <w:szCs w:val="18"/>
          <w:lang w:val="de-CH"/>
        </w:rPr>
      </w:pPr>
      <w:r w:rsidRPr="00CD311B">
        <w:rPr>
          <w:sz w:val="18"/>
          <w:szCs w:val="18"/>
          <w:lang w:val="de-CH"/>
        </w:rPr>
        <w:t>Die installierte Leistung, z.B. die eines Ölkessels, lässt sich meistens anhand des Typenschilds an der</w:t>
      </w:r>
    </w:p>
    <w:p w:rsidR="002C6C75" w:rsidRPr="00CD311B" w:rsidRDefault="002C6C75" w:rsidP="002C6C75">
      <w:pPr>
        <w:pStyle w:val="Abstand1"/>
        <w:spacing w:line="288" w:lineRule="auto"/>
        <w:rPr>
          <w:sz w:val="18"/>
          <w:szCs w:val="18"/>
          <w:lang w:val="de-CH"/>
        </w:rPr>
      </w:pPr>
      <w:r w:rsidRPr="00CD311B">
        <w:rPr>
          <w:sz w:val="18"/>
          <w:szCs w:val="18"/>
          <w:lang w:val="de-CH"/>
        </w:rPr>
        <w:t>Heizung bestimmen. Falls sich die installierte Leistung nicht eruieren lässt, kann diese weggelassen</w:t>
      </w:r>
    </w:p>
    <w:p w:rsidR="002C6C75" w:rsidRPr="00CD311B" w:rsidRDefault="002C6C75" w:rsidP="002C6C75">
      <w:pPr>
        <w:adjustRightInd/>
        <w:snapToGrid/>
        <w:rPr>
          <w:szCs w:val="18"/>
        </w:rPr>
      </w:pPr>
      <w:r w:rsidRPr="00CD311B">
        <w:rPr>
          <w:szCs w:val="18"/>
        </w:rPr>
        <w:t>werden.</w:t>
      </w:r>
    </w:p>
    <w:p w:rsidR="002C6C75" w:rsidRPr="00CD311B" w:rsidRDefault="002C6C75" w:rsidP="002C6C75">
      <w:pPr>
        <w:adjustRightInd/>
        <w:snapToGrid/>
        <w:rPr>
          <w:szCs w:val="18"/>
        </w:rPr>
      </w:pPr>
    </w:p>
    <w:p w:rsidR="002C6C75" w:rsidRPr="00CD311B" w:rsidRDefault="002C6C75" w:rsidP="002C6C75">
      <w:pPr>
        <w:pStyle w:val="Abstand1"/>
        <w:spacing w:line="288" w:lineRule="auto"/>
        <w:rPr>
          <w:sz w:val="18"/>
          <w:szCs w:val="18"/>
          <w:lang w:val="de-CH"/>
        </w:rPr>
      </w:pPr>
      <w:r w:rsidRPr="00CD311B">
        <w:rPr>
          <w:sz w:val="18"/>
          <w:szCs w:val="18"/>
          <w:lang w:val="de-CH"/>
        </w:rPr>
        <w:t>Jahresenergieverbrauch (z.B. in Liter, m3, kWh)</w:t>
      </w:r>
    </w:p>
    <w:p w:rsidR="002C6C75" w:rsidRPr="00CD311B" w:rsidRDefault="002C6C75" w:rsidP="002C6C75">
      <w:pPr>
        <w:pStyle w:val="Abstand1"/>
        <w:spacing w:line="288" w:lineRule="auto"/>
        <w:rPr>
          <w:sz w:val="18"/>
          <w:szCs w:val="18"/>
          <w:lang w:val="de-CH"/>
        </w:rPr>
      </w:pPr>
      <w:r w:rsidRPr="00CD311B">
        <w:rPr>
          <w:sz w:val="18"/>
          <w:szCs w:val="18"/>
          <w:lang w:val="de-CH"/>
        </w:rPr>
        <w:t>Der Jahresenergieverbrauch lässt sich bei Öl- und Gasheizungen einfach ermitteln, da die Mengen auf</w:t>
      </w:r>
    </w:p>
    <w:p w:rsidR="002C6C75" w:rsidRPr="00CD311B" w:rsidRDefault="002C6C75" w:rsidP="002C6C75">
      <w:pPr>
        <w:pStyle w:val="Abstand1"/>
        <w:spacing w:line="288" w:lineRule="auto"/>
        <w:rPr>
          <w:sz w:val="18"/>
          <w:szCs w:val="18"/>
          <w:lang w:val="de-CH"/>
        </w:rPr>
      </w:pPr>
      <w:r w:rsidRPr="00CD311B">
        <w:rPr>
          <w:sz w:val="18"/>
          <w:szCs w:val="18"/>
          <w:lang w:val="de-CH"/>
        </w:rPr>
        <w:t>den Rechnungen sind. Dasselbe gilt auch bei Gebäuden, die an ein Wärmenetz angeschlossen sind.</w:t>
      </w:r>
    </w:p>
    <w:p w:rsidR="002C6C75" w:rsidRPr="00CD311B" w:rsidRDefault="002C6C75" w:rsidP="002C6C75">
      <w:pPr>
        <w:pStyle w:val="Abstand1"/>
        <w:spacing w:line="288" w:lineRule="auto"/>
        <w:rPr>
          <w:sz w:val="18"/>
          <w:szCs w:val="18"/>
          <w:lang w:val="de-CH"/>
        </w:rPr>
      </w:pPr>
      <w:r w:rsidRPr="00CD311B">
        <w:rPr>
          <w:sz w:val="18"/>
          <w:szCs w:val="18"/>
          <w:lang w:val="de-CH"/>
        </w:rPr>
        <w:t>Bei einer Wärmepumpe oder einer Elektroheizung kann der Jahresenergieverbrauch nur ermittelt</w:t>
      </w:r>
    </w:p>
    <w:p w:rsidR="002C6C75" w:rsidRPr="00CD311B" w:rsidRDefault="002C6C75" w:rsidP="002C6C75">
      <w:pPr>
        <w:pStyle w:val="Abstand1"/>
        <w:spacing w:line="288" w:lineRule="auto"/>
        <w:rPr>
          <w:sz w:val="18"/>
          <w:szCs w:val="18"/>
          <w:lang w:val="de-CH"/>
        </w:rPr>
      </w:pPr>
      <w:r w:rsidRPr="00CD311B">
        <w:rPr>
          <w:sz w:val="18"/>
          <w:szCs w:val="18"/>
          <w:lang w:val="de-CH"/>
        </w:rPr>
        <w:t>werden, falls die Wärmepumpe bzw. Elektroheizung über einen eigenen Stromzähler verfügt. Bei</w:t>
      </w:r>
    </w:p>
    <w:p w:rsidR="002C6C75" w:rsidRPr="00CD311B" w:rsidRDefault="002C6C75" w:rsidP="002C6C75">
      <w:pPr>
        <w:pStyle w:val="Abstand1"/>
        <w:spacing w:line="288" w:lineRule="auto"/>
        <w:rPr>
          <w:sz w:val="18"/>
          <w:szCs w:val="18"/>
          <w:lang w:val="de-CH"/>
        </w:rPr>
      </w:pPr>
      <w:r w:rsidRPr="00CD311B">
        <w:rPr>
          <w:sz w:val="18"/>
          <w:szCs w:val="18"/>
          <w:lang w:val="de-CH"/>
        </w:rPr>
        <w:t>Holzfeuerungen kann der Verbrauch meistens ebenfalls ermittelt (Rechnung für Pellets) oder</w:t>
      </w:r>
    </w:p>
    <w:p w:rsidR="002C6C75" w:rsidRPr="00CD311B" w:rsidRDefault="002C6C75" w:rsidP="002C6C75">
      <w:pPr>
        <w:pStyle w:val="Abstand1"/>
        <w:spacing w:line="288" w:lineRule="auto"/>
        <w:rPr>
          <w:sz w:val="18"/>
          <w:szCs w:val="18"/>
          <w:lang w:val="de-CH"/>
        </w:rPr>
      </w:pPr>
      <w:r w:rsidRPr="00CD311B">
        <w:rPr>
          <w:sz w:val="18"/>
          <w:szCs w:val="18"/>
          <w:lang w:val="de-CH"/>
        </w:rPr>
        <w:t>zumindest geschätzt werden</w:t>
      </w:r>
      <w:r w:rsidR="0044220F" w:rsidRPr="00CD311B">
        <w:rPr>
          <w:sz w:val="18"/>
          <w:szCs w:val="18"/>
          <w:lang w:val="de-CH"/>
        </w:rPr>
        <w:t xml:space="preserve"> (Ster Holz)</w:t>
      </w:r>
      <w:r w:rsidRPr="00CD311B">
        <w:rPr>
          <w:sz w:val="18"/>
          <w:szCs w:val="18"/>
          <w:lang w:val="de-CH"/>
        </w:rPr>
        <w:t>.</w:t>
      </w:r>
    </w:p>
    <w:p w:rsidR="002C6C75" w:rsidRPr="00CD311B" w:rsidRDefault="002C6C75" w:rsidP="002C6C75">
      <w:pPr>
        <w:pStyle w:val="Abstand1"/>
        <w:spacing w:line="288" w:lineRule="auto"/>
        <w:rPr>
          <w:sz w:val="18"/>
          <w:szCs w:val="18"/>
          <w:lang w:val="de-CH"/>
        </w:rPr>
      </w:pPr>
    </w:p>
    <w:p w:rsidR="002C6C75" w:rsidRPr="00CD311B" w:rsidRDefault="002C6C75" w:rsidP="002C6C75">
      <w:pPr>
        <w:pStyle w:val="Abstand1"/>
        <w:spacing w:line="288" w:lineRule="auto"/>
        <w:rPr>
          <w:sz w:val="18"/>
          <w:szCs w:val="18"/>
          <w:lang w:val="de-CH"/>
        </w:rPr>
      </w:pPr>
      <w:r w:rsidRPr="00CD311B">
        <w:rPr>
          <w:sz w:val="18"/>
          <w:szCs w:val="18"/>
          <w:lang w:val="de-CH"/>
        </w:rPr>
        <w:t>Jahresenergieverbrauch inkl. Wassererwärmung?</w:t>
      </w:r>
    </w:p>
    <w:p w:rsidR="002C6C75" w:rsidRPr="00CD311B" w:rsidRDefault="002C6C75" w:rsidP="002C6C75">
      <w:pPr>
        <w:pStyle w:val="Abstand1"/>
        <w:spacing w:line="288" w:lineRule="auto"/>
        <w:rPr>
          <w:sz w:val="18"/>
          <w:szCs w:val="18"/>
          <w:lang w:val="de-CH"/>
        </w:rPr>
      </w:pPr>
      <w:r w:rsidRPr="00CD311B">
        <w:rPr>
          <w:sz w:val="18"/>
          <w:szCs w:val="18"/>
          <w:lang w:val="de-CH"/>
        </w:rPr>
        <w:t>Im Zusammenhang mit dem Jahresenergieverbrauch muss angegeben werden, ob die angegebene</w:t>
      </w:r>
    </w:p>
    <w:p w:rsidR="002C6C75" w:rsidRPr="00CD311B" w:rsidRDefault="002C6C75" w:rsidP="002C6C75">
      <w:pPr>
        <w:pStyle w:val="Abstand1"/>
        <w:spacing w:line="288" w:lineRule="auto"/>
        <w:rPr>
          <w:sz w:val="18"/>
          <w:szCs w:val="18"/>
          <w:lang w:val="de-CH"/>
        </w:rPr>
      </w:pPr>
      <w:r w:rsidRPr="00CD311B">
        <w:rPr>
          <w:sz w:val="18"/>
          <w:szCs w:val="18"/>
          <w:lang w:val="de-CH"/>
        </w:rPr>
        <w:t>Wärmeerzeugung auch der Wassererwärmung dient (Ja, Nein, Teilweise). Teilweise bedeutet, dass</w:t>
      </w:r>
    </w:p>
    <w:p w:rsidR="002C6C75" w:rsidRPr="00CD311B" w:rsidRDefault="002C6C75" w:rsidP="002C6C75">
      <w:pPr>
        <w:pStyle w:val="Abstand1"/>
        <w:spacing w:line="288" w:lineRule="auto"/>
        <w:rPr>
          <w:sz w:val="18"/>
          <w:szCs w:val="18"/>
          <w:lang w:val="de-CH"/>
        </w:rPr>
      </w:pPr>
      <w:r w:rsidRPr="00CD311B">
        <w:rPr>
          <w:sz w:val="18"/>
          <w:szCs w:val="18"/>
          <w:lang w:val="de-CH"/>
        </w:rPr>
        <w:lastRenderedPageBreak/>
        <w:t>z.B. im Winterhalbjahr das Warmwasser über die Heizung erwärmt wird und im Sommerhalbjahr über</w:t>
      </w:r>
    </w:p>
    <w:p w:rsidR="002C6C75" w:rsidRPr="00CD311B" w:rsidRDefault="002C6C75" w:rsidP="002C6C75">
      <w:pPr>
        <w:pStyle w:val="Abstand1"/>
        <w:spacing w:line="288" w:lineRule="auto"/>
        <w:rPr>
          <w:sz w:val="18"/>
          <w:szCs w:val="18"/>
          <w:lang w:val="de-CH"/>
        </w:rPr>
      </w:pPr>
      <w:r w:rsidRPr="00CD311B">
        <w:rPr>
          <w:sz w:val="18"/>
          <w:szCs w:val="18"/>
          <w:lang w:val="de-CH"/>
        </w:rPr>
        <w:t>einen Elektroboiler.</w:t>
      </w:r>
    </w:p>
    <w:p w:rsidR="0081156F" w:rsidRPr="00CD311B" w:rsidRDefault="0081156F" w:rsidP="002C6C75">
      <w:pPr>
        <w:pStyle w:val="Abstand1"/>
        <w:spacing w:line="288" w:lineRule="auto"/>
        <w:rPr>
          <w:sz w:val="18"/>
          <w:szCs w:val="18"/>
          <w:lang w:val="de-CH"/>
        </w:rPr>
      </w:pPr>
    </w:p>
    <w:p w:rsidR="002C6C75" w:rsidRPr="00CD311B" w:rsidRDefault="002C6C75" w:rsidP="002C6C75">
      <w:pPr>
        <w:pStyle w:val="Abstand1"/>
        <w:spacing w:line="288" w:lineRule="auto"/>
        <w:rPr>
          <w:sz w:val="18"/>
          <w:szCs w:val="18"/>
          <w:lang w:val="de-CH"/>
        </w:rPr>
      </w:pPr>
    </w:p>
    <w:p w:rsidR="002C6C75" w:rsidRPr="00CD311B" w:rsidRDefault="00896A78" w:rsidP="002C6C75">
      <w:pPr>
        <w:pStyle w:val="Abstand1"/>
        <w:spacing w:line="288" w:lineRule="auto"/>
        <w:rPr>
          <w:sz w:val="18"/>
          <w:szCs w:val="18"/>
          <w:lang w:val="de-CH"/>
        </w:rPr>
      </w:pPr>
      <w:r w:rsidRPr="00CD311B">
        <w:rPr>
          <w:sz w:val="18"/>
          <w:szCs w:val="18"/>
          <w:lang w:val="de-CH"/>
        </w:rPr>
        <w:t>Leuchtturmprojekt</w:t>
      </w:r>
      <w:r w:rsidR="002C6C75" w:rsidRPr="00CD311B">
        <w:rPr>
          <w:sz w:val="18"/>
          <w:szCs w:val="18"/>
          <w:lang w:val="de-CH"/>
        </w:rPr>
        <w:t xml:space="preserve"> - Gesamtkosten</w:t>
      </w:r>
    </w:p>
    <w:p w:rsidR="002C6C75" w:rsidRPr="00CD311B" w:rsidRDefault="002C6C75" w:rsidP="002C6C75">
      <w:pPr>
        <w:pStyle w:val="Abstand1"/>
        <w:spacing w:line="288" w:lineRule="auto"/>
        <w:rPr>
          <w:sz w:val="18"/>
          <w:szCs w:val="18"/>
          <w:lang w:val="de-CH"/>
        </w:rPr>
      </w:pPr>
      <w:r w:rsidRPr="00CD311B">
        <w:rPr>
          <w:sz w:val="18"/>
          <w:szCs w:val="18"/>
          <w:lang w:val="de-CH"/>
        </w:rPr>
        <w:t>Hier sind sämtliche Kosten im Zusammenhang mit der geförderten Massnahme anzugeben. Dazu</w:t>
      </w:r>
    </w:p>
    <w:p w:rsidR="002C6C75" w:rsidRPr="00CD311B" w:rsidRDefault="002C6C75" w:rsidP="002C6C75">
      <w:pPr>
        <w:pStyle w:val="Abstand1"/>
        <w:spacing w:line="288" w:lineRule="auto"/>
        <w:rPr>
          <w:sz w:val="18"/>
          <w:szCs w:val="18"/>
          <w:lang w:val="de-CH"/>
        </w:rPr>
      </w:pPr>
      <w:r w:rsidRPr="00CD311B">
        <w:rPr>
          <w:sz w:val="18"/>
          <w:szCs w:val="18"/>
          <w:lang w:val="de-CH"/>
        </w:rPr>
        <w:t>gehören insbesondere die Kosten für Geräte und Apparate, Planungsarbeiten, Bewilligungen,</w:t>
      </w:r>
    </w:p>
    <w:p w:rsidR="002C6C75" w:rsidRPr="00CD311B" w:rsidRDefault="002C6C75" w:rsidP="002C6C75">
      <w:pPr>
        <w:pStyle w:val="Abstand1"/>
        <w:spacing w:line="288" w:lineRule="auto"/>
        <w:rPr>
          <w:sz w:val="18"/>
          <w:szCs w:val="18"/>
          <w:lang w:val="de-CH"/>
        </w:rPr>
      </w:pPr>
      <w:r w:rsidRPr="00CD311B">
        <w:rPr>
          <w:sz w:val="18"/>
          <w:szCs w:val="18"/>
          <w:lang w:val="de-CH"/>
        </w:rPr>
        <w:t>einmalige Anschlussgebühren, Demontage alter Anl</w:t>
      </w:r>
      <w:r w:rsidR="00A96884" w:rsidRPr="00CD311B">
        <w:rPr>
          <w:sz w:val="18"/>
          <w:szCs w:val="18"/>
          <w:lang w:val="de-CH"/>
        </w:rPr>
        <w:t>age, Montage neuer Anlage, etc.</w:t>
      </w:r>
      <w:r w:rsidRPr="00CD311B">
        <w:rPr>
          <w:sz w:val="18"/>
          <w:szCs w:val="18"/>
          <w:lang w:val="de-CH"/>
        </w:rPr>
        <w:t xml:space="preserve"> Die Kosten</w:t>
      </w:r>
    </w:p>
    <w:p w:rsidR="002C6C75" w:rsidRPr="00CD311B" w:rsidRDefault="002C6C75" w:rsidP="002C6C75">
      <w:pPr>
        <w:pStyle w:val="Abstand1"/>
        <w:spacing w:line="288" w:lineRule="auto"/>
        <w:rPr>
          <w:sz w:val="18"/>
          <w:szCs w:val="18"/>
          <w:lang w:val="de-CH"/>
        </w:rPr>
      </w:pPr>
      <w:r w:rsidRPr="00CD311B">
        <w:rPr>
          <w:sz w:val="18"/>
          <w:szCs w:val="18"/>
          <w:lang w:val="de-CH"/>
        </w:rPr>
        <w:t>müssen mittels Rechnungen belegt werden können.</w:t>
      </w:r>
    </w:p>
    <w:p w:rsidR="00792C35" w:rsidRPr="00CD311B" w:rsidRDefault="00792C35" w:rsidP="002C6C75">
      <w:pPr>
        <w:pStyle w:val="Abstand1"/>
        <w:spacing w:line="288" w:lineRule="auto"/>
        <w:rPr>
          <w:sz w:val="18"/>
          <w:szCs w:val="18"/>
          <w:lang w:val="de-CH"/>
        </w:rPr>
      </w:pPr>
    </w:p>
    <w:p w:rsidR="00792C35" w:rsidRPr="00CD311B" w:rsidRDefault="005045C7" w:rsidP="002C6C75">
      <w:pPr>
        <w:pStyle w:val="Abstand1"/>
        <w:spacing w:line="288" w:lineRule="auto"/>
        <w:rPr>
          <w:sz w:val="18"/>
          <w:szCs w:val="18"/>
          <w:lang w:val="de-CH"/>
        </w:rPr>
      </w:pPr>
      <w:r w:rsidRPr="00CD311B">
        <w:rPr>
          <w:sz w:val="18"/>
          <w:szCs w:val="18"/>
          <w:lang w:val="de-CH"/>
        </w:rPr>
        <w:br/>
      </w:r>
    </w:p>
    <w:p w:rsidR="002C6C75" w:rsidRPr="00CD311B" w:rsidRDefault="002C6C75" w:rsidP="002C6C75">
      <w:pPr>
        <w:adjustRightInd/>
        <w:snapToGrid/>
        <w:rPr>
          <w:szCs w:val="18"/>
        </w:rPr>
      </w:pPr>
      <w:r w:rsidRPr="00CD311B">
        <w:rPr>
          <w:szCs w:val="18"/>
        </w:rPr>
        <w:br w:type="page"/>
      </w:r>
    </w:p>
    <w:p w:rsidR="002C6C75" w:rsidRPr="00CD311B" w:rsidRDefault="002C6C75" w:rsidP="002C6C75">
      <w:pPr>
        <w:tabs>
          <w:tab w:val="left" w:pos="5387"/>
          <w:tab w:val="left" w:pos="7938"/>
        </w:tabs>
        <w:spacing w:line="288" w:lineRule="auto"/>
        <w:rPr>
          <w:b/>
          <w:sz w:val="20"/>
          <w:szCs w:val="20"/>
        </w:rPr>
      </w:pPr>
      <w:r w:rsidRPr="00CD311B">
        <w:rPr>
          <w:b/>
          <w:sz w:val="20"/>
          <w:szCs w:val="20"/>
        </w:rPr>
        <w:lastRenderedPageBreak/>
        <w:t>Förderbestimmungen</w:t>
      </w:r>
    </w:p>
    <w:p w:rsidR="002C6C75" w:rsidRPr="00CD311B" w:rsidRDefault="002C6C75" w:rsidP="002C6C75">
      <w:pPr>
        <w:tabs>
          <w:tab w:val="left" w:pos="5387"/>
          <w:tab w:val="left" w:pos="7938"/>
        </w:tabs>
        <w:spacing w:line="288" w:lineRule="auto"/>
        <w:rPr>
          <w:szCs w:val="18"/>
        </w:rPr>
      </w:pPr>
    </w:p>
    <w:p w:rsidR="002C6C75" w:rsidRPr="00CD311B" w:rsidRDefault="002C6C75" w:rsidP="002C6C75">
      <w:pPr>
        <w:tabs>
          <w:tab w:val="left" w:pos="5387"/>
          <w:tab w:val="left" w:pos="7938"/>
        </w:tabs>
        <w:spacing w:after="60" w:line="288" w:lineRule="auto"/>
        <w:rPr>
          <w:b/>
          <w:szCs w:val="18"/>
        </w:rPr>
      </w:pPr>
      <w:r w:rsidRPr="00CD311B">
        <w:rPr>
          <w:b/>
          <w:szCs w:val="18"/>
        </w:rPr>
        <w:t>Allgemeine Bestimmungen</w:t>
      </w:r>
    </w:p>
    <w:p w:rsidR="002C6C75" w:rsidRPr="00CD311B" w:rsidRDefault="002C6C75" w:rsidP="002C6C75">
      <w:pPr>
        <w:pStyle w:val="Listenabsatz"/>
        <w:numPr>
          <w:ilvl w:val="0"/>
          <w:numId w:val="30"/>
        </w:numPr>
        <w:spacing w:line="288" w:lineRule="auto"/>
        <w:rPr>
          <w:szCs w:val="18"/>
        </w:rPr>
      </w:pPr>
      <w:r w:rsidRPr="00CD311B">
        <w:rPr>
          <w:szCs w:val="18"/>
        </w:rPr>
        <w:t>Das Gesuch muss vor Baubeginn eingereicht werden</w:t>
      </w:r>
      <w:r w:rsidR="00AD6AC6" w:rsidRPr="00CD311B">
        <w:rPr>
          <w:szCs w:val="18"/>
        </w:rPr>
        <w:t xml:space="preserve"> (Ausnahme GEAK und Zielvereinbarung)</w:t>
      </w:r>
      <w:r w:rsidRPr="00CD311B">
        <w:rPr>
          <w:szCs w:val="18"/>
        </w:rPr>
        <w:t>. Ein anschliessender Realisierungsbeginn vor Erhalt der Förderzusage erfolgt auf eigenes Risiko.</w:t>
      </w:r>
    </w:p>
    <w:p w:rsidR="00257B46" w:rsidRPr="00CD311B" w:rsidRDefault="00257B46" w:rsidP="00257B46">
      <w:pPr>
        <w:pStyle w:val="Listenabsatz"/>
        <w:numPr>
          <w:ilvl w:val="0"/>
          <w:numId w:val="30"/>
        </w:numPr>
        <w:spacing w:line="288" w:lineRule="auto"/>
        <w:rPr>
          <w:szCs w:val="18"/>
        </w:rPr>
      </w:pPr>
      <w:r w:rsidRPr="00CD311B">
        <w:rPr>
          <w:szCs w:val="18"/>
        </w:rPr>
        <w:t xml:space="preserve">Beiträge werden nur für Massnahmen ausgerichtet, die über gesetzliche Vorschriften oder behördlich verfügte Vorgaben hinausgehen, die zum Zeitpunkt der Gesuchseingabe gelten. </w:t>
      </w:r>
    </w:p>
    <w:p w:rsidR="00257B46" w:rsidRPr="00CD311B" w:rsidRDefault="00257B46" w:rsidP="00257B46">
      <w:pPr>
        <w:pStyle w:val="Listenabsatz"/>
        <w:numPr>
          <w:ilvl w:val="0"/>
          <w:numId w:val="30"/>
        </w:numPr>
        <w:spacing w:line="288" w:lineRule="auto"/>
        <w:rPr>
          <w:szCs w:val="18"/>
        </w:rPr>
      </w:pPr>
      <w:r w:rsidRPr="00CD311B">
        <w:rPr>
          <w:szCs w:val="18"/>
        </w:rPr>
        <w:t xml:space="preserve">Die Massnahmen müssen innerhalb der Gemeinde Steffisburg ausgeführt werden oder einen anderweitigen Bezug zur Gemeinde aufweisen. </w:t>
      </w:r>
    </w:p>
    <w:p w:rsidR="00257B46" w:rsidRPr="00CD311B" w:rsidRDefault="00257B46" w:rsidP="00257B46">
      <w:pPr>
        <w:pStyle w:val="Listenabsatz"/>
        <w:numPr>
          <w:ilvl w:val="0"/>
          <w:numId w:val="30"/>
        </w:numPr>
        <w:spacing w:line="288" w:lineRule="auto"/>
        <w:rPr>
          <w:szCs w:val="18"/>
        </w:rPr>
      </w:pPr>
      <w:r w:rsidRPr="00CD311B">
        <w:rPr>
          <w:szCs w:val="18"/>
        </w:rPr>
        <w:t xml:space="preserve">Die Projektierung und Ausführung müssen dem aktuellen Stand der Technik entsprechen. </w:t>
      </w:r>
      <w:r w:rsidR="002C6C75" w:rsidRPr="00CD311B">
        <w:rPr>
          <w:szCs w:val="18"/>
        </w:rPr>
        <w:t>Die Mas</w:t>
      </w:r>
      <w:r w:rsidRPr="00CD311B">
        <w:rPr>
          <w:szCs w:val="18"/>
        </w:rPr>
        <w:t>s</w:t>
      </w:r>
      <w:r w:rsidR="002C6C75" w:rsidRPr="00CD311B">
        <w:rPr>
          <w:szCs w:val="18"/>
        </w:rPr>
        <w:t>nahmen müssen fachgerecht</w:t>
      </w:r>
      <w:r w:rsidRPr="00CD311B">
        <w:rPr>
          <w:szCs w:val="18"/>
        </w:rPr>
        <w:t xml:space="preserve"> geplant und ausgeführt werden.</w:t>
      </w:r>
    </w:p>
    <w:p w:rsidR="002C6C75" w:rsidRPr="00CD311B" w:rsidRDefault="002C6C75" w:rsidP="00257B46">
      <w:pPr>
        <w:pStyle w:val="Listenabsatz"/>
        <w:numPr>
          <w:ilvl w:val="0"/>
          <w:numId w:val="30"/>
        </w:numPr>
        <w:spacing w:line="288" w:lineRule="auto"/>
        <w:rPr>
          <w:szCs w:val="18"/>
        </w:rPr>
      </w:pPr>
      <w:r w:rsidRPr="00CD311B">
        <w:rPr>
          <w:szCs w:val="18"/>
        </w:rPr>
        <w:t>Das Förderprogramm haftet nicht für Schäden, welche durch mit dem Förderbeitrag realisierte Massnahmen entstehen können.</w:t>
      </w:r>
    </w:p>
    <w:p w:rsidR="002C6C75" w:rsidRPr="00CD311B" w:rsidRDefault="002C6C75" w:rsidP="002C6C75">
      <w:pPr>
        <w:pStyle w:val="Listenabsatz"/>
        <w:numPr>
          <w:ilvl w:val="0"/>
          <w:numId w:val="30"/>
        </w:numPr>
        <w:spacing w:line="288" w:lineRule="auto"/>
        <w:rPr>
          <w:szCs w:val="18"/>
        </w:rPr>
      </w:pPr>
      <w:r w:rsidRPr="00CD311B">
        <w:rPr>
          <w:szCs w:val="18"/>
        </w:rPr>
        <w:t>Das Gesuch wird nach den zum Zeitpunkt der Einreichung geltenden Beitragssätzen und Bedingungen beurteilt. Als Stichtag gilt der Zeitpunkt der vollständig eingereichten Unterlagen.</w:t>
      </w:r>
    </w:p>
    <w:p w:rsidR="002C6C75" w:rsidRPr="00CD311B" w:rsidRDefault="002C6C75" w:rsidP="002C6C75">
      <w:pPr>
        <w:pStyle w:val="Listenabsatz"/>
        <w:numPr>
          <w:ilvl w:val="0"/>
          <w:numId w:val="30"/>
        </w:numPr>
        <w:spacing w:line="288" w:lineRule="auto"/>
        <w:rPr>
          <w:szCs w:val="18"/>
        </w:rPr>
      </w:pPr>
      <w:r w:rsidRPr="00CD311B">
        <w:rPr>
          <w:szCs w:val="18"/>
        </w:rPr>
        <w:t>Eine allfällige Beitragszusage erfolgt immer unter dem Vorbehalt, dass die gesetzliche Grundlage für die Spezialfinanzierung Förderung Energieeffizienz bestehen bleibt.</w:t>
      </w:r>
    </w:p>
    <w:p w:rsidR="004804B4" w:rsidRPr="00CD311B" w:rsidRDefault="004804B4" w:rsidP="004804B4">
      <w:pPr>
        <w:pStyle w:val="Listenabsatz"/>
        <w:numPr>
          <w:ilvl w:val="0"/>
          <w:numId w:val="30"/>
        </w:numPr>
        <w:spacing w:line="288" w:lineRule="auto"/>
        <w:rPr>
          <w:szCs w:val="18"/>
        </w:rPr>
      </w:pPr>
      <w:r w:rsidRPr="00CD311B">
        <w:rPr>
          <w:szCs w:val="18"/>
        </w:rPr>
        <w:t>Die vollständigen Gesuche werden in der Reihenfolge ihres Eingangs (Poststempel) behandelt. Der Beitragsentscheid erfolgt in der Regel innert drei Monaten nach deren Eingang.</w:t>
      </w:r>
    </w:p>
    <w:p w:rsidR="002C6C75" w:rsidRPr="00CD311B" w:rsidRDefault="002C6C75" w:rsidP="004804B4">
      <w:pPr>
        <w:pStyle w:val="Listenabsatz"/>
        <w:numPr>
          <w:ilvl w:val="0"/>
          <w:numId w:val="30"/>
        </w:numPr>
        <w:spacing w:line="288" w:lineRule="auto"/>
        <w:rPr>
          <w:szCs w:val="18"/>
        </w:rPr>
      </w:pPr>
      <w:r w:rsidRPr="00CD311B">
        <w:rPr>
          <w:szCs w:val="18"/>
        </w:rPr>
        <w:t xml:space="preserve">Es besteht kein Rechtsanspruch auf Gewährung eines Förderbeitrages. Bei </w:t>
      </w:r>
      <w:r w:rsidR="004C40FB" w:rsidRPr="00CD311B">
        <w:rPr>
          <w:szCs w:val="18"/>
        </w:rPr>
        <w:t>nicht ausreichend vorhandenen</w:t>
      </w:r>
      <w:r w:rsidRPr="00CD311B">
        <w:rPr>
          <w:szCs w:val="18"/>
        </w:rPr>
        <w:t xml:space="preserve"> </w:t>
      </w:r>
      <w:r w:rsidR="00623469" w:rsidRPr="00CD311B">
        <w:rPr>
          <w:szCs w:val="18"/>
        </w:rPr>
        <w:t>Förder</w:t>
      </w:r>
      <w:r w:rsidR="004C40FB" w:rsidRPr="00CD311B">
        <w:rPr>
          <w:szCs w:val="18"/>
        </w:rPr>
        <w:t xml:space="preserve">geldern </w:t>
      </w:r>
      <w:r w:rsidRPr="00CD311B">
        <w:rPr>
          <w:szCs w:val="18"/>
        </w:rPr>
        <w:t>kann die Auszahlung auf das Folgejahr verschoben werden. Wenn nötig werden Wartelisten bei den Zusicherungen und Auszahlungen geführt. Kommt es zu verzögerten Zahlungen von Fördergeldern, entsteht kein Anspruch auf Verzugszinsen.</w:t>
      </w:r>
    </w:p>
    <w:p w:rsidR="002C6C75" w:rsidRPr="00CD311B" w:rsidRDefault="002C6C75" w:rsidP="002C6C75">
      <w:pPr>
        <w:pStyle w:val="Listenabsatz"/>
        <w:numPr>
          <w:ilvl w:val="0"/>
          <w:numId w:val="30"/>
        </w:numPr>
        <w:spacing w:line="288" w:lineRule="auto"/>
        <w:rPr>
          <w:szCs w:val="18"/>
        </w:rPr>
      </w:pPr>
      <w:r w:rsidRPr="00CD311B">
        <w:rPr>
          <w:szCs w:val="18"/>
        </w:rPr>
        <w:t>Eine Förderzusage ist 2 J</w:t>
      </w:r>
      <w:r w:rsidR="005045C7" w:rsidRPr="00CD311B">
        <w:rPr>
          <w:szCs w:val="18"/>
        </w:rPr>
        <w:t>ahre ab Datum der Zusage gültig (Ausnahme Anschluss Fernwärme).</w:t>
      </w:r>
      <w:r w:rsidRPr="00CD311B">
        <w:rPr>
          <w:szCs w:val="18"/>
        </w:rPr>
        <w:t xml:space="preserve"> Vor Ablauf dieser Frist muss das Projekt realisiert und das Abschlussformular mit allen erforderlichen Unterlagen eingereicht werden. Aus wichtigen Gründen kann die Kommission diese Frist längstens um ein Jahr verlängern. Beiträge verfallen, wenn sie nicht innert zwei Jahren ab Datum ihrer Zusicherung oder bis zum Ablauf einer verlängerten Frist eingefordert werden.</w:t>
      </w:r>
    </w:p>
    <w:p w:rsidR="005045C7" w:rsidRPr="00CD311B" w:rsidRDefault="005045C7" w:rsidP="00BB18AD">
      <w:pPr>
        <w:pStyle w:val="Listenabsatz"/>
        <w:numPr>
          <w:ilvl w:val="0"/>
          <w:numId w:val="30"/>
        </w:numPr>
        <w:spacing w:line="288" w:lineRule="auto"/>
        <w:rPr>
          <w:szCs w:val="18"/>
        </w:rPr>
      </w:pPr>
      <w:r w:rsidRPr="00CD311B">
        <w:rPr>
          <w:szCs w:val="18"/>
        </w:rPr>
        <w:t xml:space="preserve">Die Förderzusage </w:t>
      </w:r>
      <w:r w:rsidR="00BB18AD" w:rsidRPr="00CD311B">
        <w:rPr>
          <w:szCs w:val="18"/>
        </w:rPr>
        <w:t>Beitra</w:t>
      </w:r>
      <w:r w:rsidR="003A184C" w:rsidRPr="00CD311B">
        <w:rPr>
          <w:szCs w:val="18"/>
        </w:rPr>
        <w:t>g Anschluss Fernwärmenetze ist 5</w:t>
      </w:r>
      <w:r w:rsidR="00BB18AD" w:rsidRPr="00CD311B">
        <w:rPr>
          <w:szCs w:val="18"/>
        </w:rPr>
        <w:t xml:space="preserve"> Jahre ab Datum der Zusage gültig. Vor Ablauf dieser Frist muss das Projekt realisiert und das Abschlussformular mit allen erforderlichen Unterlagen eingereicht werden. Aus wichtigen Gründen kann die Kommission diese Frist längstens um ein Jahr verlängern. Beiträge verfa</w:t>
      </w:r>
      <w:r w:rsidR="003A184C" w:rsidRPr="00CD311B">
        <w:rPr>
          <w:szCs w:val="18"/>
        </w:rPr>
        <w:t>llen, wenn sie nicht innert 5</w:t>
      </w:r>
      <w:r w:rsidR="00BB18AD" w:rsidRPr="00CD311B">
        <w:rPr>
          <w:szCs w:val="18"/>
        </w:rPr>
        <w:t xml:space="preserve"> Jahren ab Datum ihrer Zusicherung oder bis zum Ablauf einer verlängerten Frist eingefordert werden.</w:t>
      </w:r>
    </w:p>
    <w:p w:rsidR="002C6C75" w:rsidRPr="00CD311B" w:rsidRDefault="002C6C75" w:rsidP="002C6C75">
      <w:pPr>
        <w:pStyle w:val="Listenabsatz"/>
        <w:numPr>
          <w:ilvl w:val="0"/>
          <w:numId w:val="30"/>
        </w:numPr>
        <w:spacing w:line="288" w:lineRule="auto"/>
        <w:rPr>
          <w:szCs w:val="18"/>
        </w:rPr>
      </w:pPr>
      <w:r w:rsidRPr="00CD311B">
        <w:rPr>
          <w:szCs w:val="18"/>
        </w:rPr>
        <w:t>Die Kosten müssen mittels Rechnungen belegt werden können.</w:t>
      </w:r>
    </w:p>
    <w:p w:rsidR="002C6C75" w:rsidRPr="00CD311B" w:rsidRDefault="002C6C75" w:rsidP="002C6C75">
      <w:pPr>
        <w:pStyle w:val="Listenabsatz"/>
        <w:numPr>
          <w:ilvl w:val="0"/>
          <w:numId w:val="30"/>
        </w:numPr>
        <w:spacing w:line="288" w:lineRule="auto"/>
        <w:rPr>
          <w:szCs w:val="18"/>
        </w:rPr>
      </w:pPr>
      <w:r w:rsidRPr="00CD311B">
        <w:rPr>
          <w:szCs w:val="18"/>
        </w:rPr>
        <w:t>Die ausbezahlten Fördermittel müssen steuerlich korrekt deklariert werden. Der Steuerbehörde werden die Informationen zur Verfügung gestellt.</w:t>
      </w:r>
    </w:p>
    <w:p w:rsidR="002C6C75" w:rsidRPr="00CD311B" w:rsidRDefault="002C6C75" w:rsidP="002C6C75">
      <w:pPr>
        <w:pStyle w:val="Listenabsatz"/>
        <w:numPr>
          <w:ilvl w:val="0"/>
          <w:numId w:val="30"/>
        </w:numPr>
        <w:spacing w:line="288" w:lineRule="auto"/>
        <w:rPr>
          <w:szCs w:val="18"/>
        </w:rPr>
      </w:pPr>
      <w:r w:rsidRPr="00CD311B">
        <w:rPr>
          <w:szCs w:val="18"/>
        </w:rPr>
        <w:t>Die Bauherrschaft akzeptiert eine umfassende Einsichtnahme in die Planungsunterlagen und eine allfällige Stichprobenkontrolle am Bau oder eine Schlussabnahme.</w:t>
      </w:r>
    </w:p>
    <w:p w:rsidR="002C6C75" w:rsidRPr="00CD311B" w:rsidRDefault="002C6C75" w:rsidP="002C6C75">
      <w:pPr>
        <w:pStyle w:val="Listenabsatz"/>
        <w:numPr>
          <w:ilvl w:val="0"/>
          <w:numId w:val="30"/>
        </w:numPr>
        <w:spacing w:line="288" w:lineRule="auto"/>
        <w:rPr>
          <w:szCs w:val="18"/>
        </w:rPr>
      </w:pPr>
      <w:r w:rsidRPr="00CD311B">
        <w:rPr>
          <w:szCs w:val="18"/>
        </w:rPr>
        <w:t>Im Falle unrichtiger Angaben oder bei Nichteinhaltung der festgelegten Auflagen und Bedingungen kann die Beitragszusicherung rückgängig gemacht oder der bereits ausbezahlte Beitrag samt Zinsen zurückgefordert werden.</w:t>
      </w:r>
    </w:p>
    <w:p w:rsidR="002C6C75" w:rsidRPr="00CD311B" w:rsidRDefault="002C6C75" w:rsidP="002C6C75">
      <w:pPr>
        <w:pStyle w:val="Listenabsatz"/>
        <w:numPr>
          <w:ilvl w:val="0"/>
          <w:numId w:val="30"/>
        </w:numPr>
        <w:spacing w:line="288" w:lineRule="auto"/>
        <w:rPr>
          <w:szCs w:val="18"/>
        </w:rPr>
      </w:pPr>
      <w:r w:rsidRPr="00CD311B">
        <w:rPr>
          <w:szCs w:val="18"/>
        </w:rPr>
        <w:t>Innerhalb von drei Jahren nach einer Beitragszahlung können für das gleiche Objekt keine weiteren Beitragszusicherungen für den gleichen Fördertatbestand bewilligt werden.</w:t>
      </w:r>
    </w:p>
    <w:p w:rsidR="002C6C75" w:rsidRPr="00CD311B" w:rsidRDefault="002C6C75" w:rsidP="002C6C75">
      <w:pPr>
        <w:pStyle w:val="Listenabsatz"/>
        <w:numPr>
          <w:ilvl w:val="0"/>
          <w:numId w:val="30"/>
        </w:numPr>
        <w:spacing w:line="288" w:lineRule="auto"/>
        <w:rPr>
          <w:szCs w:val="18"/>
        </w:rPr>
      </w:pPr>
      <w:r w:rsidRPr="00CD311B">
        <w:rPr>
          <w:szCs w:val="18"/>
        </w:rPr>
        <w:t xml:space="preserve">Für Vorhaben der Gemeindeverwaltung und der NetZulg AG werden nur für </w:t>
      </w:r>
      <w:r w:rsidR="00896A78" w:rsidRPr="00CD311B">
        <w:rPr>
          <w:szCs w:val="18"/>
        </w:rPr>
        <w:t>Leucht</w:t>
      </w:r>
      <w:r w:rsidR="006A6468" w:rsidRPr="00CD311B">
        <w:rPr>
          <w:szCs w:val="18"/>
        </w:rPr>
        <w:t>t</w:t>
      </w:r>
      <w:r w:rsidR="00896A78" w:rsidRPr="00CD311B">
        <w:rPr>
          <w:szCs w:val="18"/>
        </w:rPr>
        <w:t>urmprojekt</w:t>
      </w:r>
      <w:r w:rsidRPr="00CD311B">
        <w:rPr>
          <w:szCs w:val="18"/>
        </w:rPr>
        <w:t>e Förderbeiträge ausgerichtet.</w:t>
      </w:r>
      <w:r w:rsidR="00BB18AD" w:rsidRPr="00CD311B">
        <w:rPr>
          <w:szCs w:val="18"/>
        </w:rPr>
        <w:t xml:space="preserve"> </w:t>
      </w:r>
    </w:p>
    <w:p w:rsidR="002C6C75" w:rsidRPr="00CD311B" w:rsidRDefault="002C6C75" w:rsidP="002C6C75">
      <w:pPr>
        <w:tabs>
          <w:tab w:val="left" w:pos="5387"/>
          <w:tab w:val="left" w:pos="7938"/>
        </w:tabs>
        <w:spacing w:line="288" w:lineRule="auto"/>
        <w:rPr>
          <w:szCs w:val="18"/>
        </w:rPr>
      </w:pPr>
    </w:p>
    <w:p w:rsidR="00015BE0" w:rsidRPr="00CD311B" w:rsidRDefault="00015BE0" w:rsidP="00015BE0">
      <w:pPr>
        <w:tabs>
          <w:tab w:val="left" w:pos="5387"/>
          <w:tab w:val="left" w:pos="7938"/>
        </w:tabs>
        <w:spacing w:after="60" w:line="288" w:lineRule="auto"/>
        <w:rPr>
          <w:b/>
          <w:szCs w:val="18"/>
        </w:rPr>
      </w:pPr>
      <w:r w:rsidRPr="00CD311B">
        <w:rPr>
          <w:b/>
          <w:szCs w:val="18"/>
        </w:rPr>
        <w:t>Ergänzende Bestimmungen</w:t>
      </w:r>
    </w:p>
    <w:p w:rsidR="002C6C75" w:rsidRPr="00CD311B" w:rsidRDefault="002C6C75" w:rsidP="002C6C75">
      <w:pPr>
        <w:tabs>
          <w:tab w:val="left" w:pos="5387"/>
          <w:tab w:val="left" w:pos="7938"/>
        </w:tabs>
        <w:spacing w:line="288" w:lineRule="auto"/>
        <w:rPr>
          <w:b/>
          <w:szCs w:val="18"/>
        </w:rPr>
      </w:pPr>
      <w:r w:rsidRPr="00CD311B">
        <w:rPr>
          <w:b/>
          <w:szCs w:val="18"/>
        </w:rPr>
        <w:t>GEAK</w:t>
      </w:r>
      <w:r w:rsidR="00F04561" w:rsidRPr="00CD311B">
        <w:rPr>
          <w:b/>
          <w:szCs w:val="18"/>
        </w:rPr>
        <w:t xml:space="preserve"> plus</w:t>
      </w:r>
    </w:p>
    <w:p w:rsidR="006E4BA0" w:rsidRPr="00CD311B" w:rsidRDefault="006E4BA0" w:rsidP="000F34E0">
      <w:pPr>
        <w:pStyle w:val="Listenabsatz"/>
        <w:numPr>
          <w:ilvl w:val="0"/>
          <w:numId w:val="31"/>
        </w:numPr>
        <w:rPr>
          <w:szCs w:val="18"/>
        </w:rPr>
      </w:pPr>
      <w:r w:rsidRPr="00CD311B">
        <w:rPr>
          <w:szCs w:val="18"/>
        </w:rPr>
        <w:t xml:space="preserve">Der Förderbeitrag </w:t>
      </w:r>
      <w:r w:rsidR="00F01433" w:rsidRPr="00CD311B">
        <w:rPr>
          <w:szCs w:val="18"/>
        </w:rPr>
        <w:t xml:space="preserve">GEAK plus </w:t>
      </w:r>
      <w:r w:rsidRPr="00CD311B">
        <w:rPr>
          <w:szCs w:val="18"/>
        </w:rPr>
        <w:t xml:space="preserve">gilt </w:t>
      </w:r>
      <w:r w:rsidR="00BA49BD" w:rsidRPr="00CD311B">
        <w:rPr>
          <w:szCs w:val="18"/>
        </w:rPr>
        <w:t>für ab 2017 erstellte und für bestehende Gebäude.</w:t>
      </w:r>
    </w:p>
    <w:p w:rsidR="000F34E0" w:rsidRPr="00CD311B" w:rsidRDefault="000F34E0" w:rsidP="000F34E0">
      <w:pPr>
        <w:pStyle w:val="Listenabsatz"/>
        <w:numPr>
          <w:ilvl w:val="0"/>
          <w:numId w:val="31"/>
        </w:numPr>
        <w:rPr>
          <w:szCs w:val="18"/>
        </w:rPr>
      </w:pPr>
      <w:r w:rsidRPr="00CD311B">
        <w:rPr>
          <w:szCs w:val="18"/>
        </w:rPr>
        <w:t xml:space="preserve">Ein Förderbeitrag erfolgt einmalig pro Liegenschaft oder Gebäudegruppe innerhalb der Gültigkeitsdauer von 10 Jahren. </w:t>
      </w:r>
    </w:p>
    <w:p w:rsidR="002C6C75" w:rsidRPr="00CD311B" w:rsidRDefault="002C6C75" w:rsidP="002C6C75">
      <w:pPr>
        <w:pStyle w:val="Listenabsatz"/>
        <w:numPr>
          <w:ilvl w:val="0"/>
          <w:numId w:val="31"/>
        </w:numPr>
        <w:tabs>
          <w:tab w:val="left" w:pos="5387"/>
          <w:tab w:val="left" w:pos="7938"/>
        </w:tabs>
        <w:spacing w:line="288" w:lineRule="auto"/>
        <w:rPr>
          <w:szCs w:val="18"/>
        </w:rPr>
      </w:pPr>
      <w:r w:rsidRPr="00CD311B">
        <w:rPr>
          <w:szCs w:val="18"/>
        </w:rPr>
        <w:t>Als Na</w:t>
      </w:r>
      <w:r w:rsidR="00A96884" w:rsidRPr="00CD311B">
        <w:rPr>
          <w:szCs w:val="18"/>
        </w:rPr>
        <w:t xml:space="preserve">chweis für die Auszahlung gilt </w:t>
      </w:r>
      <w:r w:rsidRPr="00CD311B">
        <w:rPr>
          <w:szCs w:val="18"/>
        </w:rPr>
        <w:t>d</w:t>
      </w:r>
      <w:r w:rsidR="00AD6AC6" w:rsidRPr="00CD311B">
        <w:rPr>
          <w:szCs w:val="18"/>
        </w:rPr>
        <w:t xml:space="preserve">ie Zahlungsbestätigung </w:t>
      </w:r>
      <w:r w:rsidRPr="00CD311B">
        <w:rPr>
          <w:szCs w:val="18"/>
        </w:rPr>
        <w:t>des Kantons Bern (somit gelten die Rahmenbedingungen des Kantons). Die Kosten müssen mittels Rechnungen belegt werden können.</w:t>
      </w:r>
    </w:p>
    <w:p w:rsidR="002C6C75" w:rsidRPr="00CD311B" w:rsidRDefault="002C6C75" w:rsidP="002C6C75">
      <w:pPr>
        <w:tabs>
          <w:tab w:val="left" w:pos="5387"/>
          <w:tab w:val="left" w:pos="7938"/>
        </w:tabs>
        <w:spacing w:line="288" w:lineRule="auto"/>
        <w:rPr>
          <w:sz w:val="16"/>
          <w:szCs w:val="16"/>
        </w:rPr>
      </w:pPr>
    </w:p>
    <w:p w:rsidR="004804B4" w:rsidRPr="00CD311B" w:rsidRDefault="004804B4">
      <w:pPr>
        <w:adjustRightInd/>
        <w:snapToGrid/>
        <w:rPr>
          <w:b/>
          <w:szCs w:val="18"/>
        </w:rPr>
      </w:pPr>
      <w:r w:rsidRPr="00CD311B">
        <w:rPr>
          <w:b/>
          <w:szCs w:val="18"/>
        </w:rPr>
        <w:br w:type="page"/>
      </w:r>
    </w:p>
    <w:p w:rsidR="002C6C75" w:rsidRPr="00CD311B" w:rsidRDefault="002C6C75" w:rsidP="002C6C75">
      <w:pPr>
        <w:tabs>
          <w:tab w:val="left" w:pos="5387"/>
          <w:tab w:val="left" w:pos="7938"/>
        </w:tabs>
        <w:spacing w:after="60" w:line="288" w:lineRule="auto"/>
        <w:rPr>
          <w:b/>
          <w:szCs w:val="18"/>
        </w:rPr>
      </w:pPr>
      <w:r w:rsidRPr="00CD311B">
        <w:rPr>
          <w:b/>
          <w:szCs w:val="18"/>
        </w:rPr>
        <w:lastRenderedPageBreak/>
        <w:t>Energetische Gebäudesanierung</w:t>
      </w:r>
    </w:p>
    <w:p w:rsidR="002C6C75" w:rsidRPr="00CD311B" w:rsidRDefault="00BD3515" w:rsidP="002077C6">
      <w:pPr>
        <w:pStyle w:val="Listenabsatz"/>
        <w:numPr>
          <w:ilvl w:val="0"/>
          <w:numId w:val="32"/>
        </w:numPr>
        <w:tabs>
          <w:tab w:val="left" w:pos="5387"/>
          <w:tab w:val="left" w:pos="7938"/>
        </w:tabs>
        <w:spacing w:line="288" w:lineRule="auto"/>
        <w:rPr>
          <w:szCs w:val="18"/>
        </w:rPr>
      </w:pPr>
      <w:r w:rsidRPr="00CD311B">
        <w:rPr>
          <w:szCs w:val="18"/>
        </w:rPr>
        <w:t>Voraussetzung ist ein GEAK Plu</w:t>
      </w:r>
      <w:r w:rsidR="005B66CC" w:rsidRPr="00CD311B">
        <w:rPr>
          <w:szCs w:val="18"/>
        </w:rPr>
        <w:t>s</w:t>
      </w:r>
      <w:r w:rsidR="002C6C75" w:rsidRPr="00CD311B">
        <w:rPr>
          <w:szCs w:val="18"/>
        </w:rPr>
        <w:t>.</w:t>
      </w:r>
      <w:r w:rsidR="005B66CC" w:rsidRPr="00CD311B">
        <w:rPr>
          <w:szCs w:val="18"/>
        </w:rPr>
        <w:t xml:space="preserve"> Damit wird sichergestellt, dass eine fachliche Beratung stattgefunden hat und die Wirksamkeit der Massnahmen besprochen wurde.</w:t>
      </w:r>
      <w:r w:rsidR="008C18D7" w:rsidRPr="00CD311B">
        <w:rPr>
          <w:szCs w:val="18"/>
        </w:rPr>
        <w:t xml:space="preserve"> Bei </w:t>
      </w:r>
      <w:r w:rsidR="00585C03" w:rsidRPr="00CD311B">
        <w:rPr>
          <w:szCs w:val="18"/>
        </w:rPr>
        <w:t xml:space="preserve">komplexen </w:t>
      </w:r>
      <w:r w:rsidR="008C18D7" w:rsidRPr="00CD311B">
        <w:rPr>
          <w:szCs w:val="18"/>
        </w:rPr>
        <w:t xml:space="preserve">Gebäuden, bei welchen kein GEAK erstellt werden kann, </w:t>
      </w:r>
      <w:r w:rsidR="00A133E8" w:rsidRPr="00CD311B">
        <w:rPr>
          <w:szCs w:val="18"/>
        </w:rPr>
        <w:t xml:space="preserve">muss eine Beratung durch die Regionale Energieberatung Thun-Oberland West erfolgen oder eine </w:t>
      </w:r>
      <w:r w:rsidR="00585C03" w:rsidRPr="00CD311B">
        <w:rPr>
          <w:szCs w:val="18"/>
        </w:rPr>
        <w:t xml:space="preserve">Grobanalyse gemäss kantonalen Vorgaben durchgeführt werden: </w:t>
      </w:r>
      <w:hyperlink r:id="rId13" w:history="1">
        <w:r w:rsidR="002077C6" w:rsidRPr="00CD311B">
          <w:rPr>
            <w:rStyle w:val="Hyperlink"/>
            <w:szCs w:val="18"/>
          </w:rPr>
          <w:t>https://www.energiefoerderung.bve.be.ch/energiefoerderung_bve/de/index/navi/index/beratung/grobanalyse.html</w:t>
        </w:r>
      </w:hyperlink>
    </w:p>
    <w:p w:rsidR="002C6C75" w:rsidRPr="00CD311B" w:rsidRDefault="002C6C75" w:rsidP="002C6C75">
      <w:pPr>
        <w:pStyle w:val="Listenabsatz"/>
        <w:numPr>
          <w:ilvl w:val="0"/>
          <w:numId w:val="32"/>
        </w:numPr>
        <w:spacing w:line="288" w:lineRule="auto"/>
        <w:rPr>
          <w:szCs w:val="18"/>
        </w:rPr>
      </w:pPr>
      <w:r w:rsidRPr="00CD311B">
        <w:rPr>
          <w:szCs w:val="18"/>
        </w:rPr>
        <w:t>Gefördert werden nur energetische Verbesserungen an der Gebäudehülle von Gebäuden, die vor 2000 erstellt wurden (Datum der rechtskräftigen Baubewilligung).</w:t>
      </w:r>
    </w:p>
    <w:p w:rsidR="002C6C75" w:rsidRPr="00CD311B" w:rsidRDefault="002C6C75" w:rsidP="002C6C75">
      <w:pPr>
        <w:pStyle w:val="Listenabsatz"/>
        <w:numPr>
          <w:ilvl w:val="0"/>
          <w:numId w:val="32"/>
        </w:numPr>
        <w:spacing w:line="288" w:lineRule="auto"/>
        <w:rPr>
          <w:szCs w:val="18"/>
        </w:rPr>
      </w:pPr>
      <w:r w:rsidRPr="00CD311B">
        <w:rPr>
          <w:szCs w:val="18"/>
        </w:rPr>
        <w:t>Beitragsberechtigte Flächen: Förderberechtigt sind nur bereits im Ausgangszustand beheizte Gebäudeteile. Als Ausnahme zu dieser Regel ist die Dämmung des Estrichs, des Kellers und des Sockels förderberechtigt.</w:t>
      </w:r>
    </w:p>
    <w:p w:rsidR="002C6C75" w:rsidRPr="00CD311B" w:rsidRDefault="002C6C75" w:rsidP="000F34E0">
      <w:pPr>
        <w:pStyle w:val="Listenabsatz"/>
        <w:numPr>
          <w:ilvl w:val="0"/>
          <w:numId w:val="32"/>
        </w:numPr>
        <w:adjustRightInd/>
        <w:snapToGrid/>
        <w:spacing w:line="288" w:lineRule="auto"/>
        <w:rPr>
          <w:szCs w:val="18"/>
        </w:rPr>
      </w:pPr>
      <w:r w:rsidRPr="00CD311B">
        <w:rPr>
          <w:szCs w:val="18"/>
        </w:rPr>
        <w:t xml:space="preserve">Neue Aufbauten, Anbauten und Aufstockungen sind nicht beitragsberechtigt. Das </w:t>
      </w:r>
      <w:r w:rsidR="00BD3515" w:rsidRPr="00CD311B">
        <w:rPr>
          <w:szCs w:val="18"/>
        </w:rPr>
        <w:t>Förder</w:t>
      </w:r>
      <w:r w:rsidRPr="00CD311B">
        <w:rPr>
          <w:szCs w:val="18"/>
        </w:rPr>
        <w:t>programm fördert keine Ersatzneubauten. Als Ersatzneubauten gelten Bauten, die wiederaufgebaut werden, nachdem sie vollständig abgerissen wurden (= Entfernung der Tragkonstruktion).</w:t>
      </w:r>
      <w:r w:rsidR="00803F33" w:rsidRPr="00CD311B">
        <w:rPr>
          <w:szCs w:val="18"/>
        </w:rPr>
        <w:t xml:space="preserve"> Ausnahme bieten Plusenergiehäuser, wobei für diese ein Beitrag im Rahmen der Leuchtturmprojekte angefordert werden kann.</w:t>
      </w:r>
    </w:p>
    <w:p w:rsidR="002C6C75" w:rsidRPr="00CD311B" w:rsidRDefault="002C6C75" w:rsidP="002C6C75">
      <w:pPr>
        <w:pStyle w:val="Listenabsatz"/>
        <w:numPr>
          <w:ilvl w:val="0"/>
          <w:numId w:val="32"/>
        </w:numPr>
        <w:spacing w:line="288" w:lineRule="auto"/>
        <w:rPr>
          <w:szCs w:val="18"/>
        </w:rPr>
      </w:pPr>
      <w:r w:rsidRPr="00CD311B">
        <w:rPr>
          <w:szCs w:val="18"/>
        </w:rPr>
        <w:t xml:space="preserve">Für folgende Bauten und Bauteile können gegen Nachweis, dass die geforderten U-Werte nicht realisierbar sind, Erleichterungen gewährt werden (identisch </w:t>
      </w:r>
      <w:r w:rsidR="006D64FA" w:rsidRPr="00CD311B">
        <w:rPr>
          <w:szCs w:val="18"/>
        </w:rPr>
        <w:t xml:space="preserve">ehemaliges </w:t>
      </w:r>
      <w:r w:rsidRPr="00CD311B">
        <w:rPr>
          <w:szCs w:val="18"/>
        </w:rPr>
        <w:t>Gebäudeprogramm): 1) Für geschützte Bauten, die Bestandteil der Inventare des Bundes, der Kantone oder der Gemeinden sind und in diesen Inventaren als von «nationaler» oder «regionaler» Bedeutung eingetragen sind; 2) für Bauteile, die von einer Behörde al</w:t>
      </w:r>
      <w:r w:rsidR="00086087" w:rsidRPr="00CD311B">
        <w:rPr>
          <w:szCs w:val="18"/>
        </w:rPr>
        <w:t>s «geschützt» definiert werden.</w:t>
      </w:r>
    </w:p>
    <w:p w:rsidR="002C6C75" w:rsidRPr="00CD311B" w:rsidRDefault="002C6C75" w:rsidP="002C6C75">
      <w:pPr>
        <w:spacing w:line="288" w:lineRule="auto"/>
        <w:rPr>
          <w:szCs w:val="18"/>
        </w:rPr>
      </w:pPr>
    </w:p>
    <w:p w:rsidR="002C6C75" w:rsidRPr="00CD311B" w:rsidRDefault="004804B4" w:rsidP="002C6C75">
      <w:pPr>
        <w:adjustRightInd/>
        <w:snapToGrid/>
      </w:pPr>
      <w:r w:rsidRPr="00CD311B">
        <w:rPr>
          <w:noProof/>
        </w:rPr>
        <w:drawing>
          <wp:anchor distT="0" distB="0" distL="114300" distR="114300" simplePos="0" relativeHeight="251659264" behindDoc="1" locked="0" layoutInCell="1" allowOverlap="1" wp14:anchorId="70C67F5B" wp14:editId="0A10B628">
            <wp:simplePos x="0" y="0"/>
            <wp:positionH relativeFrom="column">
              <wp:posOffset>4389755</wp:posOffset>
            </wp:positionH>
            <wp:positionV relativeFrom="paragraph">
              <wp:posOffset>181610</wp:posOffset>
            </wp:positionV>
            <wp:extent cx="1820545" cy="1470660"/>
            <wp:effectExtent l="0" t="0" r="8255" b="0"/>
            <wp:wrapTight wrapText="bothSides">
              <wp:wrapPolygon edited="0">
                <wp:start x="0" y="0"/>
                <wp:lineTo x="0" y="21264"/>
                <wp:lineTo x="21472" y="21264"/>
                <wp:lineTo x="2147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7629" t="35142" r="49687" b="46650"/>
                    <a:stretch/>
                  </pic:blipFill>
                  <pic:spPr bwMode="auto">
                    <a:xfrm>
                      <a:off x="0" y="0"/>
                      <a:ext cx="1820545"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6C75" w:rsidRPr="00CD311B">
        <w:t>Mindeststandard für Fenster und Dämmung:</w:t>
      </w:r>
    </w:p>
    <w:tbl>
      <w:tblPr>
        <w:tblStyle w:val="Tabellenraster"/>
        <w:tblpPr w:leftFromText="141" w:rightFromText="141" w:vertAnchor="text" w:horzAnchor="margin" w:tblpY="120"/>
        <w:tblW w:w="0" w:type="auto"/>
        <w:tblLook w:val="04A0" w:firstRow="1" w:lastRow="0" w:firstColumn="1" w:lastColumn="0" w:noHBand="0" w:noVBand="1"/>
      </w:tblPr>
      <w:tblGrid>
        <w:gridCol w:w="284"/>
        <w:gridCol w:w="3260"/>
        <w:gridCol w:w="3317"/>
      </w:tblGrid>
      <w:tr w:rsidR="004804B4" w:rsidRPr="00CD311B" w:rsidTr="004804B4">
        <w:tc>
          <w:tcPr>
            <w:tcW w:w="284" w:type="dxa"/>
          </w:tcPr>
          <w:p w:rsidR="004804B4" w:rsidRPr="00CD311B" w:rsidRDefault="004804B4" w:rsidP="004804B4">
            <w:pPr>
              <w:spacing w:before="60" w:after="60"/>
              <w:rPr>
                <w:b/>
                <w:sz w:val="16"/>
                <w:szCs w:val="16"/>
              </w:rPr>
            </w:pPr>
          </w:p>
        </w:tc>
        <w:tc>
          <w:tcPr>
            <w:tcW w:w="3260" w:type="dxa"/>
          </w:tcPr>
          <w:p w:rsidR="004804B4" w:rsidRPr="00CD311B" w:rsidRDefault="004804B4" w:rsidP="004804B4">
            <w:pPr>
              <w:spacing w:before="60" w:after="60"/>
              <w:rPr>
                <w:b/>
                <w:sz w:val="16"/>
                <w:szCs w:val="16"/>
              </w:rPr>
            </w:pPr>
            <w:r w:rsidRPr="00CD311B">
              <w:rPr>
                <w:b/>
                <w:sz w:val="16"/>
                <w:szCs w:val="16"/>
              </w:rPr>
              <w:t>Massnahme</w:t>
            </w:r>
          </w:p>
        </w:tc>
        <w:tc>
          <w:tcPr>
            <w:tcW w:w="3317" w:type="dxa"/>
          </w:tcPr>
          <w:p w:rsidR="004804B4" w:rsidRPr="00CD311B" w:rsidRDefault="004804B4" w:rsidP="004804B4">
            <w:pPr>
              <w:spacing w:before="60" w:after="60"/>
              <w:rPr>
                <w:b/>
                <w:sz w:val="16"/>
                <w:szCs w:val="16"/>
                <w:vertAlign w:val="superscript"/>
              </w:rPr>
            </w:pPr>
            <w:r w:rsidRPr="00CD311B">
              <w:rPr>
                <w:b/>
                <w:sz w:val="16"/>
                <w:szCs w:val="16"/>
              </w:rPr>
              <w:t>Bedingungen</w:t>
            </w:r>
          </w:p>
        </w:tc>
      </w:tr>
      <w:tr w:rsidR="004804B4" w:rsidRPr="00CD311B" w:rsidTr="004804B4">
        <w:tc>
          <w:tcPr>
            <w:tcW w:w="284" w:type="dxa"/>
            <w:vAlign w:val="center"/>
          </w:tcPr>
          <w:p w:rsidR="004804B4" w:rsidRPr="00CD311B" w:rsidRDefault="004804B4" w:rsidP="004804B4">
            <w:pPr>
              <w:spacing w:before="60" w:after="60"/>
              <w:rPr>
                <w:b/>
                <w:sz w:val="16"/>
                <w:szCs w:val="16"/>
              </w:rPr>
            </w:pPr>
            <w:r w:rsidRPr="00CD311B">
              <w:rPr>
                <w:b/>
                <w:sz w:val="16"/>
                <w:szCs w:val="16"/>
              </w:rPr>
              <w:t>A</w:t>
            </w:r>
          </w:p>
        </w:tc>
        <w:tc>
          <w:tcPr>
            <w:tcW w:w="3260" w:type="dxa"/>
            <w:vAlign w:val="center"/>
          </w:tcPr>
          <w:p w:rsidR="004804B4" w:rsidRPr="00CD311B" w:rsidRDefault="004804B4" w:rsidP="004804B4">
            <w:pPr>
              <w:spacing w:before="60" w:after="60"/>
              <w:rPr>
                <w:sz w:val="16"/>
                <w:szCs w:val="16"/>
              </w:rPr>
            </w:pPr>
            <w:r w:rsidRPr="00CD311B">
              <w:rPr>
                <w:sz w:val="16"/>
                <w:szCs w:val="16"/>
              </w:rPr>
              <w:t>Fensterersatz</w:t>
            </w:r>
          </w:p>
        </w:tc>
        <w:tc>
          <w:tcPr>
            <w:tcW w:w="3317" w:type="dxa"/>
            <w:vAlign w:val="center"/>
          </w:tcPr>
          <w:p w:rsidR="004804B4" w:rsidRPr="00CD311B" w:rsidRDefault="004804B4" w:rsidP="004804B4">
            <w:pPr>
              <w:spacing w:before="60" w:after="60"/>
              <w:rPr>
                <w:sz w:val="16"/>
                <w:szCs w:val="16"/>
              </w:rPr>
            </w:pPr>
            <w:r w:rsidRPr="00CD311B">
              <w:rPr>
                <w:sz w:val="16"/>
                <w:szCs w:val="16"/>
              </w:rPr>
              <w:t>U-Wert</w:t>
            </w:r>
            <w:r w:rsidRPr="00CD311B">
              <w:rPr>
                <w:sz w:val="16"/>
                <w:szCs w:val="16"/>
                <w:vertAlign w:val="superscript"/>
              </w:rPr>
              <w:t>1)</w:t>
            </w:r>
            <w:r w:rsidRPr="00CD311B">
              <w:rPr>
                <w:sz w:val="16"/>
                <w:szCs w:val="16"/>
              </w:rPr>
              <w:t xml:space="preserve"> Glas ≤ 0.</w:t>
            </w:r>
            <w:r w:rsidR="00B21940" w:rsidRPr="00CD311B">
              <w:rPr>
                <w:sz w:val="16"/>
                <w:szCs w:val="16"/>
              </w:rPr>
              <w:t>6</w:t>
            </w:r>
            <w:r w:rsidRPr="00CD311B">
              <w:rPr>
                <w:sz w:val="16"/>
                <w:szCs w:val="16"/>
              </w:rPr>
              <w:t>0 W/m</w:t>
            </w:r>
            <w:r w:rsidRPr="00CD311B">
              <w:rPr>
                <w:sz w:val="16"/>
                <w:szCs w:val="16"/>
                <w:vertAlign w:val="superscript"/>
              </w:rPr>
              <w:t>2</w:t>
            </w:r>
            <w:r w:rsidRPr="00CD311B">
              <w:rPr>
                <w:sz w:val="16"/>
                <w:szCs w:val="16"/>
              </w:rPr>
              <w:t>K</w:t>
            </w:r>
          </w:p>
          <w:p w:rsidR="004804B4" w:rsidRPr="00CD311B" w:rsidRDefault="004804B4" w:rsidP="004804B4">
            <w:pPr>
              <w:spacing w:before="60" w:after="60"/>
              <w:rPr>
                <w:sz w:val="16"/>
                <w:szCs w:val="16"/>
              </w:rPr>
            </w:pPr>
            <w:r w:rsidRPr="00CD311B">
              <w:rPr>
                <w:sz w:val="16"/>
                <w:szCs w:val="16"/>
              </w:rPr>
              <w:t xml:space="preserve">Glasabstandhalter Kunststoff/Edelstahl (kein Aluminium!) </w:t>
            </w:r>
          </w:p>
        </w:tc>
      </w:tr>
      <w:tr w:rsidR="004804B4" w:rsidRPr="00CD311B" w:rsidTr="004804B4">
        <w:tc>
          <w:tcPr>
            <w:tcW w:w="284" w:type="dxa"/>
            <w:vAlign w:val="center"/>
          </w:tcPr>
          <w:p w:rsidR="004804B4" w:rsidRPr="00CD311B" w:rsidRDefault="004804B4" w:rsidP="004804B4">
            <w:pPr>
              <w:spacing w:before="60" w:after="60"/>
              <w:rPr>
                <w:b/>
                <w:sz w:val="16"/>
                <w:szCs w:val="16"/>
              </w:rPr>
            </w:pPr>
            <w:r w:rsidRPr="00CD311B">
              <w:rPr>
                <w:b/>
                <w:sz w:val="16"/>
                <w:szCs w:val="16"/>
              </w:rPr>
              <w:t>B</w:t>
            </w:r>
          </w:p>
        </w:tc>
        <w:tc>
          <w:tcPr>
            <w:tcW w:w="3260" w:type="dxa"/>
            <w:vAlign w:val="center"/>
          </w:tcPr>
          <w:p w:rsidR="004804B4" w:rsidRPr="00CD311B" w:rsidRDefault="004804B4" w:rsidP="004804B4">
            <w:pPr>
              <w:spacing w:before="60" w:after="60"/>
              <w:rPr>
                <w:sz w:val="16"/>
                <w:szCs w:val="16"/>
              </w:rPr>
            </w:pPr>
            <w:r w:rsidRPr="00CD311B">
              <w:rPr>
                <w:sz w:val="16"/>
                <w:szCs w:val="16"/>
              </w:rPr>
              <w:t>Wand, Dach, Boden:</w:t>
            </w:r>
          </w:p>
          <w:p w:rsidR="004804B4" w:rsidRPr="00CD311B" w:rsidRDefault="004804B4" w:rsidP="004804B4">
            <w:pPr>
              <w:spacing w:before="60" w:after="60"/>
              <w:rPr>
                <w:sz w:val="16"/>
                <w:szCs w:val="16"/>
              </w:rPr>
            </w:pPr>
            <w:r w:rsidRPr="00CD311B">
              <w:rPr>
                <w:sz w:val="16"/>
                <w:szCs w:val="16"/>
              </w:rPr>
              <w:t>Dämmung gegen Aussenklima</w:t>
            </w:r>
            <w:r w:rsidRPr="00CD311B">
              <w:rPr>
                <w:sz w:val="16"/>
                <w:szCs w:val="16"/>
                <w:vertAlign w:val="superscript"/>
              </w:rPr>
              <w:t>2)</w:t>
            </w:r>
          </w:p>
        </w:tc>
        <w:tc>
          <w:tcPr>
            <w:tcW w:w="3317" w:type="dxa"/>
            <w:vAlign w:val="center"/>
          </w:tcPr>
          <w:p w:rsidR="004804B4" w:rsidRPr="00CD311B" w:rsidRDefault="004804B4" w:rsidP="004804B4">
            <w:pPr>
              <w:spacing w:before="60" w:after="60"/>
              <w:rPr>
                <w:sz w:val="16"/>
                <w:szCs w:val="16"/>
              </w:rPr>
            </w:pPr>
            <w:r w:rsidRPr="00CD311B">
              <w:rPr>
                <w:sz w:val="16"/>
                <w:szCs w:val="16"/>
              </w:rPr>
              <w:t>U-Wert ≤ 0.20 W/m</w:t>
            </w:r>
            <w:r w:rsidRPr="00CD311B">
              <w:rPr>
                <w:sz w:val="16"/>
                <w:szCs w:val="16"/>
                <w:vertAlign w:val="superscript"/>
              </w:rPr>
              <w:t>2</w:t>
            </w:r>
            <w:r w:rsidRPr="00CD311B">
              <w:rPr>
                <w:sz w:val="16"/>
                <w:szCs w:val="16"/>
              </w:rPr>
              <w:t>K</w:t>
            </w:r>
          </w:p>
        </w:tc>
      </w:tr>
      <w:tr w:rsidR="004804B4" w:rsidRPr="00CD311B" w:rsidTr="004804B4">
        <w:tc>
          <w:tcPr>
            <w:tcW w:w="284" w:type="dxa"/>
            <w:vAlign w:val="center"/>
          </w:tcPr>
          <w:p w:rsidR="004804B4" w:rsidRPr="00CD311B" w:rsidRDefault="004804B4" w:rsidP="004804B4">
            <w:pPr>
              <w:spacing w:before="60" w:after="60"/>
              <w:rPr>
                <w:b/>
                <w:sz w:val="16"/>
                <w:szCs w:val="16"/>
              </w:rPr>
            </w:pPr>
            <w:r w:rsidRPr="00CD311B">
              <w:rPr>
                <w:b/>
                <w:sz w:val="16"/>
                <w:szCs w:val="16"/>
              </w:rPr>
              <w:t>C</w:t>
            </w:r>
          </w:p>
        </w:tc>
        <w:tc>
          <w:tcPr>
            <w:tcW w:w="3260" w:type="dxa"/>
            <w:vAlign w:val="center"/>
          </w:tcPr>
          <w:p w:rsidR="004804B4" w:rsidRPr="00CD311B" w:rsidRDefault="004804B4" w:rsidP="004804B4">
            <w:pPr>
              <w:spacing w:before="60" w:after="60"/>
              <w:rPr>
                <w:sz w:val="16"/>
                <w:szCs w:val="16"/>
              </w:rPr>
            </w:pPr>
            <w:r w:rsidRPr="00CD311B">
              <w:rPr>
                <w:sz w:val="16"/>
                <w:szCs w:val="16"/>
              </w:rPr>
              <w:t>Wand, Decke, Boden:</w:t>
            </w:r>
          </w:p>
          <w:p w:rsidR="004804B4" w:rsidRPr="00CD311B" w:rsidRDefault="004804B4" w:rsidP="004804B4">
            <w:pPr>
              <w:spacing w:before="60" w:after="60"/>
              <w:rPr>
                <w:sz w:val="16"/>
                <w:szCs w:val="16"/>
              </w:rPr>
            </w:pPr>
            <w:r w:rsidRPr="00CD311B">
              <w:rPr>
                <w:sz w:val="16"/>
                <w:szCs w:val="16"/>
              </w:rPr>
              <w:t>Dämmung gegen unbeheizte Räume</w:t>
            </w:r>
            <w:r w:rsidRPr="00CD311B">
              <w:rPr>
                <w:sz w:val="16"/>
                <w:szCs w:val="16"/>
                <w:vertAlign w:val="superscript"/>
              </w:rPr>
              <w:t>3)</w:t>
            </w:r>
          </w:p>
        </w:tc>
        <w:tc>
          <w:tcPr>
            <w:tcW w:w="3317" w:type="dxa"/>
            <w:vAlign w:val="center"/>
          </w:tcPr>
          <w:p w:rsidR="004804B4" w:rsidRPr="00CD311B" w:rsidRDefault="004804B4" w:rsidP="004804B4">
            <w:pPr>
              <w:spacing w:before="60" w:after="60"/>
              <w:rPr>
                <w:sz w:val="16"/>
                <w:szCs w:val="16"/>
              </w:rPr>
            </w:pPr>
            <w:r w:rsidRPr="00CD311B">
              <w:rPr>
                <w:sz w:val="16"/>
                <w:szCs w:val="16"/>
              </w:rPr>
              <w:t>U-Wert ≤ 0.25 W/m</w:t>
            </w:r>
            <w:r w:rsidRPr="00CD311B">
              <w:rPr>
                <w:sz w:val="16"/>
                <w:szCs w:val="16"/>
                <w:vertAlign w:val="superscript"/>
              </w:rPr>
              <w:t>2</w:t>
            </w:r>
            <w:r w:rsidRPr="00CD311B">
              <w:rPr>
                <w:sz w:val="16"/>
                <w:szCs w:val="16"/>
              </w:rPr>
              <w:t>K</w:t>
            </w:r>
          </w:p>
        </w:tc>
      </w:tr>
    </w:tbl>
    <w:p w:rsidR="002C6C75" w:rsidRPr="00CD311B" w:rsidRDefault="002C6C75" w:rsidP="002C6C75">
      <w:pPr>
        <w:adjustRightInd/>
        <w:snapToGrid/>
        <w:rPr>
          <w:szCs w:val="18"/>
        </w:rPr>
      </w:pPr>
    </w:p>
    <w:p w:rsidR="002C6C75" w:rsidRPr="00CD311B" w:rsidRDefault="002C6C75" w:rsidP="002C6C75">
      <w:pPr>
        <w:rPr>
          <w:sz w:val="16"/>
          <w:szCs w:val="16"/>
        </w:rPr>
      </w:pPr>
      <w:r w:rsidRPr="00CD311B">
        <w:rPr>
          <w:sz w:val="16"/>
          <w:szCs w:val="16"/>
          <w:vertAlign w:val="superscript"/>
        </w:rPr>
        <w:t>1)</w:t>
      </w:r>
      <w:r w:rsidRPr="00CD311B">
        <w:rPr>
          <w:sz w:val="16"/>
          <w:szCs w:val="16"/>
        </w:rPr>
        <w:t xml:space="preserve"> Wärmeverlust pro m</w:t>
      </w:r>
      <w:r w:rsidRPr="00CD311B">
        <w:rPr>
          <w:sz w:val="16"/>
          <w:szCs w:val="16"/>
          <w:vertAlign w:val="superscript"/>
        </w:rPr>
        <w:t>2</w:t>
      </w:r>
      <w:r w:rsidRPr="00CD311B">
        <w:rPr>
          <w:sz w:val="16"/>
          <w:szCs w:val="16"/>
        </w:rPr>
        <w:t xml:space="preserve"> eines Bauteils bei einem Temperaturunterschied von 1 Grad.</w:t>
      </w:r>
      <w:r w:rsidR="004804B4" w:rsidRPr="00CD311B">
        <w:rPr>
          <w:noProof/>
        </w:rPr>
        <w:t xml:space="preserve"> </w:t>
      </w:r>
    </w:p>
    <w:p w:rsidR="002C6C75" w:rsidRPr="00CD311B" w:rsidRDefault="002C6C75" w:rsidP="002C6C75">
      <w:pPr>
        <w:rPr>
          <w:sz w:val="16"/>
          <w:szCs w:val="16"/>
        </w:rPr>
      </w:pPr>
      <w:r w:rsidRPr="00CD311B">
        <w:rPr>
          <w:sz w:val="16"/>
          <w:szCs w:val="16"/>
          <w:vertAlign w:val="superscript"/>
        </w:rPr>
        <w:t>2)</w:t>
      </w:r>
      <w:r w:rsidRPr="00CD311B">
        <w:rPr>
          <w:sz w:val="16"/>
          <w:szCs w:val="16"/>
        </w:rPr>
        <w:t xml:space="preserve"> Oder gegen Erdreich (bis 2m).</w:t>
      </w:r>
    </w:p>
    <w:p w:rsidR="002C6C75" w:rsidRPr="00CD311B" w:rsidRDefault="002C6C75" w:rsidP="002C6C75">
      <w:pPr>
        <w:rPr>
          <w:sz w:val="16"/>
          <w:szCs w:val="16"/>
        </w:rPr>
      </w:pPr>
      <w:r w:rsidRPr="00CD311B">
        <w:rPr>
          <w:sz w:val="16"/>
          <w:szCs w:val="16"/>
          <w:vertAlign w:val="superscript"/>
        </w:rPr>
        <w:t>3)</w:t>
      </w:r>
      <w:r w:rsidRPr="00CD311B">
        <w:rPr>
          <w:sz w:val="16"/>
          <w:szCs w:val="16"/>
        </w:rPr>
        <w:t xml:space="preserve"> Oder gegen Erdreich (tiefer als 2m).</w:t>
      </w:r>
    </w:p>
    <w:p w:rsidR="002C6C75" w:rsidRPr="00CD311B" w:rsidRDefault="002C6C75" w:rsidP="002C6C75"/>
    <w:p w:rsidR="002C6C75" w:rsidRPr="00CD311B" w:rsidRDefault="002C6C75" w:rsidP="002C6C75">
      <w:pPr>
        <w:rPr>
          <w:szCs w:val="18"/>
        </w:rPr>
      </w:pPr>
      <w:r w:rsidRPr="00CD311B">
        <w:rPr>
          <w:szCs w:val="18"/>
        </w:rPr>
        <w:t>Die für den Förderbeitrag anrechenbare Fensterfläche wird aufgrund des Mauerlichtmasses bestimmt. Bei allen andern Bauteilen zählt die gedämmte Fläche. Bei den Fassadenflächen sind die Fensterflächen abzuziehen.</w:t>
      </w:r>
    </w:p>
    <w:p w:rsidR="002C6C75" w:rsidRPr="00CD311B" w:rsidRDefault="002C6C75" w:rsidP="002C6C75"/>
    <w:p w:rsidR="002C6C75" w:rsidRPr="00CD311B" w:rsidRDefault="002C6C75" w:rsidP="00870831">
      <w:pPr>
        <w:spacing w:line="288" w:lineRule="auto"/>
        <w:rPr>
          <w:szCs w:val="18"/>
        </w:rPr>
      </w:pPr>
      <w:r w:rsidRPr="00CD311B">
        <w:rPr>
          <w:noProof/>
          <w:szCs w:val="18"/>
        </w:rPr>
        <w:drawing>
          <wp:anchor distT="0" distB="0" distL="114300" distR="114300" simplePos="0" relativeHeight="251658240" behindDoc="1" locked="0" layoutInCell="1" allowOverlap="1">
            <wp:simplePos x="0" y="0"/>
            <wp:positionH relativeFrom="column">
              <wp:posOffset>-2540</wp:posOffset>
            </wp:positionH>
            <wp:positionV relativeFrom="paragraph">
              <wp:posOffset>1270</wp:posOffset>
            </wp:positionV>
            <wp:extent cx="1267200" cy="1940400"/>
            <wp:effectExtent l="0" t="0" r="9525" b="3175"/>
            <wp:wrapTight wrapText="bothSides">
              <wp:wrapPolygon edited="0">
                <wp:start x="0" y="0"/>
                <wp:lineTo x="0" y="21423"/>
                <wp:lineTo x="21438" y="21423"/>
                <wp:lineTo x="2143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67200" cy="1940400"/>
                    </a:xfrm>
                    <a:prstGeom prst="rect">
                      <a:avLst/>
                    </a:prstGeom>
                  </pic:spPr>
                </pic:pic>
              </a:graphicData>
            </a:graphic>
            <wp14:sizeRelH relativeFrom="margin">
              <wp14:pctWidth>0</wp14:pctWidth>
            </wp14:sizeRelH>
            <wp14:sizeRelV relativeFrom="margin">
              <wp14:pctHeight>0</wp14:pctHeight>
            </wp14:sizeRelV>
          </wp:anchor>
        </w:drawing>
      </w:r>
      <w:r w:rsidRPr="00CD311B">
        <w:rPr>
          <w:szCs w:val="18"/>
        </w:rPr>
        <w:t>Die Fensterflächen sind in m</w:t>
      </w:r>
      <w:r w:rsidRPr="00CD311B">
        <w:rPr>
          <w:szCs w:val="18"/>
          <w:vertAlign w:val="superscript"/>
        </w:rPr>
        <w:t>2</w:t>
      </w:r>
      <w:r w:rsidRPr="00CD311B">
        <w:rPr>
          <w:szCs w:val="18"/>
        </w:rPr>
        <w:t xml:space="preserve"> Mauerlichtmass anzugeben. Dies ist nicht das Aussenmass des Fensters (Rahmenaussenmass), sondern das Mass der Maueröffnung von aussen gesehen. Das Mauerlichtmass entspricht oft den Massen in der Offerte des Fensterbauunternehmens. </w:t>
      </w:r>
    </w:p>
    <w:p w:rsidR="002C6C75" w:rsidRPr="00CD311B" w:rsidRDefault="002C6C75" w:rsidP="00870831">
      <w:pPr>
        <w:spacing w:line="288" w:lineRule="auto"/>
        <w:rPr>
          <w:szCs w:val="18"/>
        </w:rPr>
      </w:pPr>
      <w:r w:rsidRPr="00CD311B">
        <w:rPr>
          <w:szCs w:val="18"/>
        </w:rPr>
        <w:t xml:space="preserve">Beim Einbau neuer Fenster muss </w:t>
      </w:r>
      <w:r w:rsidR="00086087" w:rsidRPr="00CD311B">
        <w:rPr>
          <w:szCs w:val="18"/>
        </w:rPr>
        <w:t xml:space="preserve">auf gute Abdichtung geachtet werden, damit </w:t>
      </w:r>
      <w:r w:rsidRPr="00CD311B">
        <w:rPr>
          <w:szCs w:val="18"/>
        </w:rPr>
        <w:t>Wärmebrücken</w:t>
      </w:r>
      <w:r w:rsidR="00086087" w:rsidRPr="00CD311B">
        <w:rPr>
          <w:szCs w:val="18"/>
        </w:rPr>
        <w:t xml:space="preserve"> vermieden werden</w:t>
      </w:r>
      <w:r w:rsidRPr="00CD311B">
        <w:rPr>
          <w:szCs w:val="18"/>
        </w:rPr>
        <w:t xml:space="preserve">, </w:t>
      </w:r>
      <w:r w:rsidR="00086087" w:rsidRPr="00CD311B">
        <w:rPr>
          <w:szCs w:val="18"/>
        </w:rPr>
        <w:t>welche</w:t>
      </w:r>
      <w:r w:rsidRPr="00CD311B">
        <w:rPr>
          <w:szCs w:val="18"/>
        </w:rPr>
        <w:t xml:space="preserve"> zu Bauschäden führen können und über die viel Energie verloren geht</w:t>
      </w:r>
      <w:r w:rsidR="00086087" w:rsidRPr="00CD311B">
        <w:rPr>
          <w:szCs w:val="18"/>
        </w:rPr>
        <w:t xml:space="preserve">. </w:t>
      </w:r>
      <w:r w:rsidR="00D62FA5" w:rsidRPr="00CD311B">
        <w:rPr>
          <w:szCs w:val="18"/>
        </w:rPr>
        <w:t xml:space="preserve">Sanierungsfenster sind möglichst zu vermeiden. </w:t>
      </w:r>
      <w:r w:rsidR="00086087" w:rsidRPr="00CD311B">
        <w:rPr>
          <w:szCs w:val="18"/>
        </w:rPr>
        <w:t xml:space="preserve">Planen Sie den Fensterersatz so, dass eine spätere Dämmung der Fassade </w:t>
      </w:r>
      <w:r w:rsidR="00870831" w:rsidRPr="00CD311B">
        <w:rPr>
          <w:szCs w:val="18"/>
        </w:rPr>
        <w:t>und der L</w:t>
      </w:r>
      <w:r w:rsidR="00BB6DEF" w:rsidRPr="00CD311B">
        <w:rPr>
          <w:szCs w:val="18"/>
        </w:rPr>
        <w:t>e</w:t>
      </w:r>
      <w:r w:rsidR="00870831" w:rsidRPr="00CD311B">
        <w:rPr>
          <w:szCs w:val="18"/>
        </w:rPr>
        <w:t>ibung möglich ist.</w:t>
      </w:r>
    </w:p>
    <w:p w:rsidR="002C6C75" w:rsidRPr="00CD311B" w:rsidRDefault="002C6C75" w:rsidP="002C6C75"/>
    <w:p w:rsidR="002C6C75" w:rsidRPr="00CD311B" w:rsidRDefault="002C6C75" w:rsidP="002C6C75"/>
    <w:p w:rsidR="002C6C75" w:rsidRPr="00CD311B" w:rsidRDefault="002C6C75" w:rsidP="002C6C75"/>
    <w:p w:rsidR="002C6C75" w:rsidRPr="00CD311B" w:rsidRDefault="002C6C75" w:rsidP="002C6C75"/>
    <w:p w:rsidR="004804B4" w:rsidRPr="00CD311B" w:rsidRDefault="004804B4">
      <w:pPr>
        <w:adjustRightInd/>
        <w:snapToGrid/>
        <w:rPr>
          <w:b/>
          <w:szCs w:val="18"/>
        </w:rPr>
      </w:pPr>
      <w:r w:rsidRPr="00CD311B">
        <w:rPr>
          <w:b/>
          <w:szCs w:val="18"/>
        </w:rPr>
        <w:br w:type="page"/>
      </w:r>
    </w:p>
    <w:p w:rsidR="002C6C75" w:rsidRPr="00CD311B" w:rsidRDefault="002C6C75" w:rsidP="002C6C75">
      <w:pPr>
        <w:tabs>
          <w:tab w:val="left" w:pos="5387"/>
          <w:tab w:val="left" w:pos="7938"/>
        </w:tabs>
        <w:spacing w:after="60" w:line="288" w:lineRule="auto"/>
        <w:rPr>
          <w:b/>
          <w:szCs w:val="18"/>
        </w:rPr>
      </w:pPr>
      <w:r w:rsidRPr="00CD311B">
        <w:rPr>
          <w:b/>
          <w:szCs w:val="18"/>
        </w:rPr>
        <w:lastRenderedPageBreak/>
        <w:t>Wärme erneuerbar</w:t>
      </w:r>
    </w:p>
    <w:p w:rsidR="002C6C75" w:rsidRPr="00CD311B" w:rsidRDefault="002C6C75" w:rsidP="002C6C75">
      <w:pPr>
        <w:tabs>
          <w:tab w:val="left" w:pos="5387"/>
          <w:tab w:val="left" w:pos="7938"/>
        </w:tabs>
        <w:spacing w:line="288" w:lineRule="auto"/>
        <w:rPr>
          <w:szCs w:val="18"/>
        </w:rPr>
      </w:pPr>
      <w:r w:rsidRPr="00CD311B">
        <w:rPr>
          <w:szCs w:val="18"/>
        </w:rPr>
        <w:t>Voraussetzu</w:t>
      </w:r>
      <w:r w:rsidR="00DE3903" w:rsidRPr="00CD311B">
        <w:rPr>
          <w:szCs w:val="18"/>
        </w:rPr>
        <w:t>ng ist ein GEAK Plus</w:t>
      </w:r>
      <w:r w:rsidR="00B92FE0" w:rsidRPr="00CD311B">
        <w:rPr>
          <w:szCs w:val="18"/>
        </w:rPr>
        <w:t xml:space="preserve"> (Ausnahme:</w:t>
      </w:r>
      <w:r w:rsidR="008A2345" w:rsidRPr="00CD311B">
        <w:rPr>
          <w:szCs w:val="18"/>
        </w:rPr>
        <w:t xml:space="preserve"> </w:t>
      </w:r>
      <w:r w:rsidR="00B92FE0" w:rsidRPr="00CD311B">
        <w:rPr>
          <w:szCs w:val="18"/>
        </w:rPr>
        <w:t xml:space="preserve">Speicher für Photovoltaik). </w:t>
      </w:r>
      <w:r w:rsidR="005B66CC" w:rsidRPr="00CD311B">
        <w:rPr>
          <w:szCs w:val="18"/>
        </w:rPr>
        <w:t>Damit wird sichergestellt, dass eine fachliche Beratung stattgefunden hat und die Wirksamkeit d</w:t>
      </w:r>
      <w:r w:rsidR="00870831" w:rsidRPr="00CD311B">
        <w:rPr>
          <w:szCs w:val="18"/>
        </w:rPr>
        <w:t xml:space="preserve">er Massnahmen besprochen wurde. </w:t>
      </w:r>
      <w:r w:rsidR="003A4A6C" w:rsidRPr="00CD311B">
        <w:rPr>
          <w:szCs w:val="18"/>
        </w:rPr>
        <w:t xml:space="preserve">Bei komplexen Gebäuden, bei welchen kein GEAK erstellt werden kann, </w:t>
      </w:r>
      <w:r w:rsidR="0036285C" w:rsidRPr="00CD311B">
        <w:rPr>
          <w:szCs w:val="18"/>
        </w:rPr>
        <w:t xml:space="preserve">muss eine Beratung durch die Regionale Energieberatung Thun-Oberland West erfolgen oder </w:t>
      </w:r>
      <w:r w:rsidR="003A4A6C" w:rsidRPr="00CD311B">
        <w:rPr>
          <w:szCs w:val="18"/>
        </w:rPr>
        <w:t>eine Grobanalyse gemäss kantonalen Vorga</w:t>
      </w:r>
      <w:r w:rsidR="002A115D" w:rsidRPr="00CD311B">
        <w:rPr>
          <w:szCs w:val="18"/>
        </w:rPr>
        <w:t>ben durchgeführt werden: www.vol.be.ch/vol</w:t>
      </w:r>
      <w:r w:rsidR="003A4A6C" w:rsidRPr="00CD311B">
        <w:rPr>
          <w:szCs w:val="18"/>
        </w:rPr>
        <w:t>/de/index/energie/</w:t>
      </w:r>
      <w:r w:rsidR="002A115D" w:rsidRPr="00CD311B">
        <w:rPr>
          <w:szCs w:val="18"/>
        </w:rPr>
        <w:t>energie/energieberatung</w:t>
      </w:r>
      <w:r w:rsidR="002E2A36" w:rsidRPr="00CD311B">
        <w:rPr>
          <w:szCs w:val="18"/>
        </w:rPr>
        <w:t>/eb_thun</w:t>
      </w:r>
      <w:r w:rsidR="003A4A6C" w:rsidRPr="00CD311B">
        <w:rPr>
          <w:szCs w:val="18"/>
        </w:rPr>
        <w:t>.html</w:t>
      </w:r>
    </w:p>
    <w:p w:rsidR="00870831" w:rsidRPr="00CD311B" w:rsidRDefault="00870831" w:rsidP="002C6C75">
      <w:pPr>
        <w:tabs>
          <w:tab w:val="left" w:pos="5387"/>
          <w:tab w:val="left" w:pos="7938"/>
        </w:tabs>
        <w:spacing w:line="288" w:lineRule="auto"/>
        <w:rPr>
          <w:sz w:val="16"/>
          <w:szCs w:val="16"/>
        </w:rPr>
      </w:pPr>
    </w:p>
    <w:p w:rsidR="002C6C75" w:rsidRPr="00CD311B" w:rsidRDefault="002C6C75" w:rsidP="002C6C75">
      <w:pPr>
        <w:tabs>
          <w:tab w:val="left" w:pos="5387"/>
          <w:tab w:val="left" w:pos="7938"/>
        </w:tabs>
        <w:spacing w:after="60" w:line="288" w:lineRule="auto"/>
        <w:rPr>
          <w:szCs w:val="18"/>
        </w:rPr>
      </w:pPr>
      <w:r w:rsidRPr="00CD311B">
        <w:rPr>
          <w:szCs w:val="18"/>
        </w:rPr>
        <w:t>Thermische Solaranlage</w:t>
      </w:r>
    </w:p>
    <w:p w:rsidR="002C6C75" w:rsidRPr="00CD311B" w:rsidRDefault="002C6C75" w:rsidP="002C6C75">
      <w:pPr>
        <w:tabs>
          <w:tab w:val="left" w:pos="5387"/>
          <w:tab w:val="left" w:pos="7938"/>
        </w:tabs>
        <w:spacing w:after="60" w:line="288" w:lineRule="auto"/>
        <w:rPr>
          <w:szCs w:val="18"/>
        </w:rPr>
      </w:pPr>
      <w:r w:rsidRPr="00CD311B">
        <w:rPr>
          <w:szCs w:val="18"/>
        </w:rPr>
        <w:t>Beitragsberechtigt sind:</w:t>
      </w:r>
    </w:p>
    <w:p w:rsidR="002C6C75" w:rsidRPr="00CD311B" w:rsidRDefault="002C6C75" w:rsidP="002C6C75">
      <w:pPr>
        <w:pStyle w:val="Listenabsatz"/>
        <w:numPr>
          <w:ilvl w:val="0"/>
          <w:numId w:val="35"/>
        </w:numPr>
        <w:tabs>
          <w:tab w:val="left" w:pos="5387"/>
          <w:tab w:val="left" w:pos="7938"/>
        </w:tabs>
        <w:spacing w:after="60" w:line="288" w:lineRule="auto"/>
        <w:rPr>
          <w:szCs w:val="18"/>
        </w:rPr>
      </w:pPr>
      <w:r w:rsidRPr="00CD311B">
        <w:rPr>
          <w:szCs w:val="18"/>
        </w:rPr>
        <w:t>Sonnenkollektor</w:t>
      </w:r>
      <w:r w:rsidR="00DE3903" w:rsidRPr="00CD311B">
        <w:rPr>
          <w:szCs w:val="18"/>
        </w:rPr>
        <w:t>anlagen bei bestehenden Gebäuden</w:t>
      </w:r>
      <w:r w:rsidRPr="00CD311B">
        <w:rPr>
          <w:szCs w:val="18"/>
        </w:rPr>
        <w:t>. Gebäude gelten als bestehend, wenn sie mindestens 5 Jahre alt sind.</w:t>
      </w:r>
    </w:p>
    <w:p w:rsidR="002C6C75" w:rsidRPr="00CD311B" w:rsidRDefault="002C6C75" w:rsidP="002C6C75">
      <w:pPr>
        <w:pStyle w:val="Listenabsatz"/>
        <w:numPr>
          <w:ilvl w:val="0"/>
          <w:numId w:val="34"/>
        </w:numPr>
        <w:tabs>
          <w:tab w:val="left" w:pos="5387"/>
          <w:tab w:val="left" w:pos="7938"/>
        </w:tabs>
        <w:spacing w:after="60" w:line="288" w:lineRule="auto"/>
        <w:rPr>
          <w:szCs w:val="18"/>
        </w:rPr>
      </w:pPr>
      <w:r w:rsidRPr="00CD311B">
        <w:rPr>
          <w:szCs w:val="18"/>
        </w:rPr>
        <w:t>Sonnenkollektoranlagen für Warmwasser oder für Warmwa</w:t>
      </w:r>
      <w:r w:rsidR="002418C3" w:rsidRPr="00CD311B">
        <w:rPr>
          <w:szCs w:val="18"/>
        </w:rPr>
        <w:t>sser und Heizungsunterstützung</w:t>
      </w:r>
      <w:r w:rsidR="00541188" w:rsidRPr="00CD311B">
        <w:rPr>
          <w:szCs w:val="18"/>
        </w:rPr>
        <w:t>.</w:t>
      </w:r>
    </w:p>
    <w:p w:rsidR="002C6C75" w:rsidRPr="00CD311B" w:rsidRDefault="002C6C75" w:rsidP="002C6C75">
      <w:pPr>
        <w:pStyle w:val="Listenabsatz"/>
        <w:numPr>
          <w:ilvl w:val="0"/>
          <w:numId w:val="34"/>
        </w:numPr>
        <w:tabs>
          <w:tab w:val="left" w:pos="5387"/>
          <w:tab w:val="left" w:pos="7938"/>
        </w:tabs>
        <w:spacing w:after="60" w:line="288" w:lineRule="auto"/>
        <w:rPr>
          <w:szCs w:val="18"/>
        </w:rPr>
      </w:pPr>
      <w:r w:rsidRPr="00CD311B">
        <w:rPr>
          <w:szCs w:val="18"/>
        </w:rPr>
        <w:t>Neuanlagen</w:t>
      </w:r>
      <w:r w:rsidR="00BA49BD" w:rsidRPr="00CD311B">
        <w:rPr>
          <w:szCs w:val="18"/>
        </w:rPr>
        <w:t xml:space="preserve"> als </w:t>
      </w:r>
      <w:r w:rsidRPr="00CD311B">
        <w:rPr>
          <w:szCs w:val="18"/>
        </w:rPr>
        <w:t>Erweiterung bestehender Anlagen (ab 5 m</w:t>
      </w:r>
      <w:r w:rsidRPr="00CD311B">
        <w:rPr>
          <w:szCs w:val="18"/>
          <w:vertAlign w:val="superscript"/>
        </w:rPr>
        <w:t>2</w:t>
      </w:r>
      <w:r w:rsidRPr="00CD311B">
        <w:rPr>
          <w:szCs w:val="18"/>
        </w:rPr>
        <w:t>) sowie der Ersatz bestehender Anlagen, die mindestens 15 Jahre alt sind.</w:t>
      </w:r>
    </w:p>
    <w:p w:rsidR="002C6C75" w:rsidRPr="00CD311B" w:rsidRDefault="002C6C75" w:rsidP="002C6C75">
      <w:pPr>
        <w:pStyle w:val="Listenabsatz"/>
        <w:numPr>
          <w:ilvl w:val="0"/>
          <w:numId w:val="34"/>
        </w:numPr>
        <w:tabs>
          <w:tab w:val="left" w:pos="5387"/>
          <w:tab w:val="left" w:pos="7938"/>
        </w:tabs>
        <w:spacing w:after="60" w:line="288" w:lineRule="auto"/>
        <w:rPr>
          <w:szCs w:val="18"/>
        </w:rPr>
      </w:pPr>
      <w:r w:rsidRPr="00CD311B">
        <w:rPr>
          <w:szCs w:val="18"/>
        </w:rPr>
        <w:t>Kollektoren, die auf www.kollektorliste.ch aufgeführt sind (mit Label Solar Keymark, mit Prüfung EN 12975</w:t>
      </w:r>
      <w:r w:rsidRPr="00CD311B">
        <w:rPr>
          <w:rFonts w:ascii="Cambria Math" w:hAnsi="Cambria Math" w:cs="Cambria Math"/>
          <w:szCs w:val="18"/>
        </w:rPr>
        <w:t>‐</w:t>
      </w:r>
      <w:r w:rsidRPr="00CD311B">
        <w:rPr>
          <w:szCs w:val="18"/>
        </w:rPr>
        <w:t>1/</w:t>
      </w:r>
      <w:r w:rsidRPr="00CD311B">
        <w:rPr>
          <w:rFonts w:ascii="Cambria Math" w:hAnsi="Cambria Math" w:cs="Cambria Math"/>
          <w:szCs w:val="18"/>
        </w:rPr>
        <w:t>‐</w:t>
      </w:r>
      <w:r w:rsidRPr="00CD311B">
        <w:rPr>
          <w:szCs w:val="18"/>
        </w:rPr>
        <w:t>2 oder EN 12975</w:t>
      </w:r>
      <w:r w:rsidRPr="00CD311B">
        <w:rPr>
          <w:rFonts w:ascii="Cambria Math" w:hAnsi="Cambria Math" w:cs="Cambria Math"/>
          <w:szCs w:val="18"/>
        </w:rPr>
        <w:t>‐</w:t>
      </w:r>
      <w:r w:rsidRPr="00CD311B">
        <w:rPr>
          <w:szCs w:val="18"/>
        </w:rPr>
        <w:t>1 resp. ISO 9806).</w:t>
      </w:r>
    </w:p>
    <w:p w:rsidR="00541188" w:rsidRPr="00CD311B" w:rsidRDefault="00541188" w:rsidP="00541188">
      <w:pPr>
        <w:tabs>
          <w:tab w:val="left" w:pos="5387"/>
          <w:tab w:val="left" w:pos="7938"/>
        </w:tabs>
        <w:spacing w:after="60" w:line="288" w:lineRule="auto"/>
        <w:rPr>
          <w:szCs w:val="18"/>
        </w:rPr>
      </w:pPr>
    </w:p>
    <w:p w:rsidR="00541188" w:rsidRPr="00CD311B" w:rsidRDefault="00541188" w:rsidP="00541188">
      <w:pPr>
        <w:tabs>
          <w:tab w:val="left" w:pos="5387"/>
          <w:tab w:val="left" w:pos="7938"/>
        </w:tabs>
        <w:spacing w:after="60" w:line="288" w:lineRule="auto"/>
        <w:rPr>
          <w:szCs w:val="18"/>
        </w:rPr>
      </w:pPr>
      <w:r w:rsidRPr="00CD311B">
        <w:rPr>
          <w:szCs w:val="18"/>
        </w:rPr>
        <w:t>Nicht beitragsberechtigt sind:</w:t>
      </w:r>
    </w:p>
    <w:p w:rsidR="00541188" w:rsidRPr="00CD311B" w:rsidRDefault="00541188" w:rsidP="00541188">
      <w:pPr>
        <w:pStyle w:val="Listenabsatz"/>
        <w:numPr>
          <w:ilvl w:val="0"/>
          <w:numId w:val="34"/>
        </w:numPr>
        <w:tabs>
          <w:tab w:val="left" w:pos="5387"/>
          <w:tab w:val="left" w:pos="7938"/>
        </w:tabs>
        <w:spacing w:after="60" w:line="288" w:lineRule="auto"/>
        <w:rPr>
          <w:szCs w:val="18"/>
        </w:rPr>
      </w:pPr>
      <w:r w:rsidRPr="00CD311B">
        <w:rPr>
          <w:szCs w:val="18"/>
        </w:rPr>
        <w:t>Luftkollektoren, Heutrocknungs- und Schwimmbadheizungsanlagen.</w:t>
      </w:r>
    </w:p>
    <w:p w:rsidR="00541188" w:rsidRPr="00CD311B" w:rsidRDefault="00541188" w:rsidP="002C6C75">
      <w:pPr>
        <w:tabs>
          <w:tab w:val="left" w:pos="5387"/>
          <w:tab w:val="left" w:pos="7938"/>
        </w:tabs>
        <w:spacing w:after="60" w:line="288" w:lineRule="auto"/>
        <w:rPr>
          <w:szCs w:val="18"/>
        </w:rPr>
      </w:pPr>
    </w:p>
    <w:p w:rsidR="002C6C75" w:rsidRPr="00CD311B" w:rsidRDefault="002C6C75" w:rsidP="002C6C75">
      <w:pPr>
        <w:tabs>
          <w:tab w:val="left" w:pos="5387"/>
          <w:tab w:val="left" w:pos="7938"/>
        </w:tabs>
        <w:spacing w:after="60" w:line="288" w:lineRule="auto"/>
        <w:rPr>
          <w:szCs w:val="18"/>
        </w:rPr>
      </w:pPr>
      <w:r w:rsidRPr="00CD311B">
        <w:rPr>
          <w:szCs w:val="18"/>
        </w:rPr>
        <w:t>Bei grossen Anlagen kann eine Nutzenergieberechnung (mit Polysun oder gleichwertiger Methode) verlangt werden.</w:t>
      </w:r>
    </w:p>
    <w:p w:rsidR="002C6C75" w:rsidRPr="00CD311B" w:rsidRDefault="002C6C75" w:rsidP="002C6C75">
      <w:pPr>
        <w:tabs>
          <w:tab w:val="left" w:pos="5387"/>
          <w:tab w:val="left" w:pos="7938"/>
        </w:tabs>
        <w:spacing w:after="60" w:line="288" w:lineRule="auto"/>
        <w:rPr>
          <w:szCs w:val="18"/>
        </w:rPr>
      </w:pPr>
      <w:r w:rsidRPr="00CD311B">
        <w:rPr>
          <w:szCs w:val="18"/>
        </w:rPr>
        <w:t xml:space="preserve">Die Anforderungen des Merkblattes „Dimensionierungshilfe Sonnenkollektoren“ vom Verein MINERGIE und von EnergieSchweiz müssen eingehalten werden. </w:t>
      </w:r>
    </w:p>
    <w:p w:rsidR="002C6C75" w:rsidRPr="00CD311B" w:rsidRDefault="00EA6378" w:rsidP="00EA6378">
      <w:pPr>
        <w:pStyle w:val="Abstand1"/>
        <w:spacing w:line="288" w:lineRule="auto"/>
        <w:rPr>
          <w:sz w:val="18"/>
          <w:szCs w:val="18"/>
          <w:lang w:val="de-CH"/>
        </w:rPr>
      </w:pPr>
      <w:r w:rsidRPr="00CD311B">
        <w:rPr>
          <w:sz w:val="18"/>
          <w:szCs w:val="18"/>
          <w:lang w:val="de-CH"/>
        </w:rPr>
        <w:t xml:space="preserve">Tipp: Damit Ihre Anlage von Beginn an optimal eingestellt und betrieben wird, empfehlen wir Ihnen, von Ihrem Installateur bzw. Planer die Leistungsgarantie Sonnenkollektoren von MINERGIE und EnergieSchweiz zu verlangen. Mit der Leistungsgarantie verbürgt sich die Installations- bzw. Planungsfirma gegenüber der Bauherrschaft für die gute Qualität der Anlage und einen energieeffizienten Betrieb. Damit Sie sich lange am zuverlässigen Betrieb und niedrigen Kosten freuen können. </w:t>
      </w:r>
      <w:r w:rsidR="00387524" w:rsidRPr="00CD311B">
        <w:rPr>
          <w:sz w:val="18"/>
          <w:szCs w:val="18"/>
          <w:lang w:val="de-CH"/>
        </w:rPr>
        <w:t>Das Merkblatt "Dimensionierungshilfe" und die Leistungsgarantie finden Sie auf unserer Homepage: www.steffisburg.ch &gt; Förderprogramm Energie.</w:t>
      </w:r>
    </w:p>
    <w:p w:rsidR="00EA6378" w:rsidRPr="00CD311B" w:rsidRDefault="00EA6378" w:rsidP="00EA6378">
      <w:pPr>
        <w:tabs>
          <w:tab w:val="left" w:pos="5387"/>
          <w:tab w:val="left" w:pos="7938"/>
        </w:tabs>
        <w:spacing w:after="60" w:line="288" w:lineRule="auto"/>
        <w:rPr>
          <w:szCs w:val="18"/>
        </w:rPr>
      </w:pPr>
    </w:p>
    <w:p w:rsidR="002C6C75" w:rsidRPr="00CD311B" w:rsidRDefault="002C6C75" w:rsidP="002C6C75">
      <w:pPr>
        <w:tabs>
          <w:tab w:val="left" w:pos="1701"/>
          <w:tab w:val="left" w:pos="3261"/>
          <w:tab w:val="left" w:pos="4395"/>
          <w:tab w:val="left" w:pos="5812"/>
        </w:tabs>
        <w:spacing w:after="120"/>
        <w:rPr>
          <w:rFonts w:cs="Arial"/>
          <w:spacing w:val="4"/>
          <w:szCs w:val="18"/>
        </w:rPr>
      </w:pPr>
      <w:r w:rsidRPr="00CD311B">
        <w:rPr>
          <w:rFonts w:cs="Arial"/>
          <w:spacing w:val="4"/>
          <w:szCs w:val="18"/>
        </w:rPr>
        <w:t>Übrige Wärme erneuerbar (</w:t>
      </w:r>
      <w:r w:rsidR="00633516" w:rsidRPr="00CD311B">
        <w:rPr>
          <w:rFonts w:cs="Arial"/>
          <w:spacing w:val="4"/>
          <w:szCs w:val="18"/>
        </w:rPr>
        <w:t>Wärmepumpen</w:t>
      </w:r>
      <w:r w:rsidRPr="00CD311B">
        <w:rPr>
          <w:rFonts w:cs="Arial"/>
          <w:spacing w:val="4"/>
          <w:szCs w:val="18"/>
        </w:rPr>
        <w:t>)</w:t>
      </w:r>
    </w:p>
    <w:p w:rsidR="002C6C75" w:rsidRPr="00CD311B" w:rsidRDefault="002C6C75" w:rsidP="002C6C75">
      <w:pPr>
        <w:pStyle w:val="Listenabsatz"/>
        <w:numPr>
          <w:ilvl w:val="0"/>
          <w:numId w:val="36"/>
        </w:numPr>
        <w:tabs>
          <w:tab w:val="left" w:pos="5387"/>
          <w:tab w:val="left" w:pos="7938"/>
        </w:tabs>
        <w:spacing w:line="288" w:lineRule="auto"/>
        <w:rPr>
          <w:szCs w:val="18"/>
        </w:rPr>
      </w:pPr>
      <w:r w:rsidRPr="00CD311B">
        <w:rPr>
          <w:szCs w:val="18"/>
        </w:rPr>
        <w:t>Nicht beitragsberechtigt sind Luft/Wasser-Wärmepumpen.</w:t>
      </w:r>
    </w:p>
    <w:p w:rsidR="002C6C75" w:rsidRPr="00CD311B" w:rsidRDefault="002C6C75" w:rsidP="002C6C75">
      <w:pPr>
        <w:pStyle w:val="Listenabsatz"/>
        <w:numPr>
          <w:ilvl w:val="0"/>
          <w:numId w:val="36"/>
        </w:numPr>
        <w:tabs>
          <w:tab w:val="left" w:pos="5387"/>
          <w:tab w:val="left" w:pos="7938"/>
        </w:tabs>
        <w:spacing w:line="288" w:lineRule="auto"/>
        <w:rPr>
          <w:szCs w:val="18"/>
        </w:rPr>
      </w:pPr>
      <w:r w:rsidRPr="00CD311B">
        <w:rPr>
          <w:szCs w:val="18"/>
        </w:rPr>
        <w:t>Beitragsberechtigt sind neu installierte Wärmepumpenanlagen, die den Heizwärmebedarf eines bestehenden, bereits beheizten Gebäudes decken. Gebäude gelten als bestehend, wenn sie mindestens 5 Jahre alt sind.</w:t>
      </w:r>
    </w:p>
    <w:p w:rsidR="00142A82" w:rsidRPr="00CD311B" w:rsidRDefault="00142A82" w:rsidP="00142A82">
      <w:pPr>
        <w:pStyle w:val="Listenabsatz"/>
        <w:numPr>
          <w:ilvl w:val="0"/>
          <w:numId w:val="36"/>
        </w:numPr>
        <w:tabs>
          <w:tab w:val="left" w:pos="5387"/>
          <w:tab w:val="left" w:pos="7938"/>
        </w:tabs>
        <w:spacing w:line="288" w:lineRule="auto"/>
        <w:rPr>
          <w:szCs w:val="18"/>
        </w:rPr>
      </w:pPr>
      <w:r w:rsidRPr="00CD311B">
        <w:rPr>
          <w:szCs w:val="18"/>
        </w:rPr>
        <w:t>Es ist entweder:</w:t>
      </w:r>
    </w:p>
    <w:p w:rsidR="00142A82" w:rsidRPr="00CD311B" w:rsidRDefault="00142A82" w:rsidP="009A42BC">
      <w:pPr>
        <w:pStyle w:val="Listenabsatz"/>
        <w:tabs>
          <w:tab w:val="left" w:pos="5387"/>
          <w:tab w:val="left" w:pos="7938"/>
        </w:tabs>
        <w:spacing w:line="288" w:lineRule="auto"/>
        <w:ind w:left="360"/>
        <w:rPr>
          <w:szCs w:val="18"/>
        </w:rPr>
      </w:pPr>
      <w:r w:rsidRPr="00CD311B">
        <w:rPr>
          <w:szCs w:val="18"/>
        </w:rPr>
        <w:t>a) ein gemäss Wärmepumpen-Systemmodul zugel</w:t>
      </w:r>
      <w:r w:rsidR="009A42BC" w:rsidRPr="00CD311B">
        <w:rPr>
          <w:szCs w:val="18"/>
        </w:rPr>
        <w:t xml:space="preserve">assenes Systemmodul einzusetzen, siehe: </w:t>
      </w:r>
      <w:r w:rsidR="00637797" w:rsidRPr="00CD311B">
        <w:rPr>
          <w:szCs w:val="18"/>
        </w:rPr>
        <w:t xml:space="preserve">www.wp-systemmodul.ch </w:t>
      </w:r>
      <w:r w:rsidRPr="00CD311B">
        <w:rPr>
          <w:szCs w:val="18"/>
        </w:rPr>
        <w:t>oder</w:t>
      </w:r>
    </w:p>
    <w:p w:rsidR="002C6C75" w:rsidRPr="00CD311B" w:rsidRDefault="00142A82" w:rsidP="008B0084">
      <w:pPr>
        <w:pStyle w:val="Listenabsatz"/>
        <w:tabs>
          <w:tab w:val="left" w:pos="5387"/>
          <w:tab w:val="left" w:pos="7938"/>
        </w:tabs>
        <w:spacing w:line="288" w:lineRule="auto"/>
        <w:ind w:left="360"/>
        <w:rPr>
          <w:szCs w:val="18"/>
        </w:rPr>
      </w:pPr>
      <w:r w:rsidRPr="00CD311B">
        <w:rPr>
          <w:szCs w:val="18"/>
        </w:rPr>
        <w:t xml:space="preserve">b) eine Wärmepumpe </w:t>
      </w:r>
      <w:r w:rsidR="008B0084" w:rsidRPr="00CD311B">
        <w:rPr>
          <w:szCs w:val="18"/>
        </w:rPr>
        <w:t xml:space="preserve">aus der Empfehlungsliste von </w:t>
      </w:r>
      <w:hyperlink r:id="rId16" w:history="1">
        <w:r w:rsidR="008B0084" w:rsidRPr="00CD311B">
          <w:rPr>
            <w:rStyle w:val="Hyperlink"/>
            <w:szCs w:val="18"/>
          </w:rPr>
          <w:t>www.topten.ch</w:t>
        </w:r>
      </w:hyperlink>
      <w:r w:rsidR="008B0084" w:rsidRPr="00CD311B">
        <w:rPr>
          <w:szCs w:val="18"/>
        </w:rPr>
        <w:t xml:space="preserve"> einzusetzen. </w:t>
      </w:r>
      <w:r w:rsidR="00AB416A" w:rsidRPr="00CD311B">
        <w:rPr>
          <w:szCs w:val="18"/>
        </w:rPr>
        <w:t xml:space="preserve">Beachten Sie </w:t>
      </w:r>
      <w:r w:rsidR="008B0084" w:rsidRPr="00CD311B">
        <w:rPr>
          <w:szCs w:val="18"/>
        </w:rPr>
        <w:t>auch den Ratgeber von topten z</w:t>
      </w:r>
      <w:r w:rsidR="009A42BC" w:rsidRPr="00CD311B">
        <w:rPr>
          <w:szCs w:val="18"/>
        </w:rPr>
        <w:t>um Thema Wärmepumpe</w:t>
      </w:r>
      <w:r w:rsidR="008B0084" w:rsidRPr="00CD311B">
        <w:rPr>
          <w:szCs w:val="18"/>
        </w:rPr>
        <w:t xml:space="preserve">n. </w:t>
      </w:r>
    </w:p>
    <w:p w:rsidR="002C6C75" w:rsidRPr="00CD311B" w:rsidRDefault="002C6C75" w:rsidP="002C6C75">
      <w:pPr>
        <w:pStyle w:val="Listenabsatz"/>
        <w:numPr>
          <w:ilvl w:val="0"/>
          <w:numId w:val="36"/>
        </w:numPr>
        <w:tabs>
          <w:tab w:val="left" w:pos="5387"/>
          <w:tab w:val="left" w:pos="7938"/>
        </w:tabs>
        <w:spacing w:line="288" w:lineRule="auto"/>
        <w:rPr>
          <w:szCs w:val="18"/>
        </w:rPr>
      </w:pPr>
      <w:r w:rsidRPr="00CD311B">
        <w:rPr>
          <w:szCs w:val="18"/>
        </w:rPr>
        <w:t>Erdsondenanlagen und Grundwasserfassungen sind gemäss den SIA-Normen zu planen und auszuführen (SIA 384/6 "Erdwärmesonden" und SIA 384/7 "Grundwasserwärmenutzung").</w:t>
      </w:r>
    </w:p>
    <w:p w:rsidR="002C6C75" w:rsidRPr="00CD311B" w:rsidRDefault="00AB416A" w:rsidP="00AB416A">
      <w:pPr>
        <w:pStyle w:val="Listenabsatz"/>
        <w:numPr>
          <w:ilvl w:val="0"/>
          <w:numId w:val="36"/>
        </w:numPr>
        <w:tabs>
          <w:tab w:val="left" w:pos="5387"/>
          <w:tab w:val="left" w:pos="7938"/>
        </w:tabs>
        <w:spacing w:line="288" w:lineRule="auto"/>
        <w:rPr>
          <w:szCs w:val="18"/>
        </w:rPr>
      </w:pPr>
      <w:r w:rsidRPr="00CD311B">
        <w:rPr>
          <w:szCs w:val="18"/>
        </w:rPr>
        <w:t>Die Wärmepumpe muss als Haupt-Wärmeerzeugung für Raumwärme und Warmwasser eingesetzt sein.</w:t>
      </w:r>
    </w:p>
    <w:p w:rsidR="002C6C75" w:rsidRPr="00CD311B" w:rsidRDefault="002C6C75" w:rsidP="002C6C75">
      <w:pPr>
        <w:pStyle w:val="Listenabsatz"/>
        <w:numPr>
          <w:ilvl w:val="0"/>
          <w:numId w:val="36"/>
        </w:numPr>
        <w:tabs>
          <w:tab w:val="left" w:pos="5387"/>
          <w:tab w:val="left" w:pos="7938"/>
        </w:tabs>
        <w:spacing w:line="288" w:lineRule="auto"/>
        <w:rPr>
          <w:szCs w:val="18"/>
        </w:rPr>
      </w:pPr>
      <w:r w:rsidRPr="00CD311B">
        <w:rPr>
          <w:szCs w:val="18"/>
        </w:rPr>
        <w:t>Bei Ein-/Zweifamilienhäusern muss das Warmwasser an die neue Wärmeerzeugungsanlage angebunden werden, falls es nicht ganz oder teilweise mittels erneuerbarer Energie (Sonnenkollektoren, Wärmepumpenboiler etc.) aufbereitet wird. Bei Mehrfamilienhäusern und Nichtwohnbauten gilt diese Bedingung nur, falls das Warmwasser zentral erwärmt wird.</w:t>
      </w:r>
    </w:p>
    <w:p w:rsidR="00D92E22" w:rsidRPr="00CD311B" w:rsidRDefault="00D92E22" w:rsidP="002C6C75">
      <w:pPr>
        <w:pStyle w:val="Listenabsatz"/>
        <w:numPr>
          <w:ilvl w:val="0"/>
          <w:numId w:val="36"/>
        </w:numPr>
        <w:tabs>
          <w:tab w:val="left" w:pos="5387"/>
          <w:tab w:val="left" w:pos="7938"/>
        </w:tabs>
        <w:spacing w:line="288" w:lineRule="auto"/>
        <w:rPr>
          <w:szCs w:val="18"/>
        </w:rPr>
      </w:pPr>
      <w:r w:rsidRPr="00CD311B">
        <w:t>Falls ein Anschluss an einen</w:t>
      </w:r>
      <w:r w:rsidR="002A115D" w:rsidRPr="00CD311B">
        <w:t xml:space="preserve"> </w:t>
      </w:r>
      <w:r w:rsidR="001331AA" w:rsidRPr="00CD311B">
        <w:t xml:space="preserve">Wärmeverbund möglich ist, </w:t>
      </w:r>
      <w:r w:rsidRPr="00CD311B">
        <w:t>wird kein Beitrag geleistet.</w:t>
      </w:r>
    </w:p>
    <w:p w:rsidR="002A115D" w:rsidRPr="00CD311B" w:rsidRDefault="002A115D" w:rsidP="002A115D">
      <w:pPr>
        <w:tabs>
          <w:tab w:val="left" w:pos="5387"/>
          <w:tab w:val="left" w:pos="7938"/>
        </w:tabs>
        <w:spacing w:line="288" w:lineRule="auto"/>
        <w:rPr>
          <w:szCs w:val="18"/>
        </w:rPr>
      </w:pPr>
    </w:p>
    <w:p w:rsidR="002A115D" w:rsidRPr="00CD311B" w:rsidRDefault="002A115D" w:rsidP="002A115D">
      <w:pPr>
        <w:tabs>
          <w:tab w:val="left" w:pos="5387"/>
          <w:tab w:val="left" w:pos="7938"/>
        </w:tabs>
        <w:spacing w:line="288" w:lineRule="auto"/>
        <w:rPr>
          <w:szCs w:val="18"/>
        </w:rPr>
      </w:pPr>
    </w:p>
    <w:p w:rsidR="002A115D" w:rsidRPr="00CD311B" w:rsidRDefault="002A115D" w:rsidP="002A115D">
      <w:pPr>
        <w:tabs>
          <w:tab w:val="left" w:pos="5387"/>
          <w:tab w:val="left" w:pos="7938"/>
        </w:tabs>
        <w:spacing w:after="60" w:line="288" w:lineRule="auto"/>
        <w:rPr>
          <w:szCs w:val="18"/>
        </w:rPr>
      </w:pPr>
      <w:r w:rsidRPr="00CD311B">
        <w:rPr>
          <w:szCs w:val="18"/>
        </w:rPr>
        <w:lastRenderedPageBreak/>
        <w:t xml:space="preserve">Anschluss an </w:t>
      </w:r>
      <w:r w:rsidR="00E9081B" w:rsidRPr="00CD311B">
        <w:rPr>
          <w:szCs w:val="18"/>
        </w:rPr>
        <w:t>Wärmeverbund (Fernwärme)</w:t>
      </w:r>
    </w:p>
    <w:p w:rsidR="002A115D" w:rsidRPr="00CD311B" w:rsidRDefault="002A115D" w:rsidP="002A115D">
      <w:pPr>
        <w:tabs>
          <w:tab w:val="left" w:pos="5387"/>
          <w:tab w:val="left" w:pos="7938"/>
        </w:tabs>
        <w:spacing w:after="60" w:line="288" w:lineRule="auto"/>
        <w:rPr>
          <w:szCs w:val="18"/>
        </w:rPr>
      </w:pPr>
      <w:r w:rsidRPr="00CD311B">
        <w:rPr>
          <w:szCs w:val="18"/>
        </w:rPr>
        <w:t>Beitragsberechtigt sind:</w:t>
      </w:r>
    </w:p>
    <w:p w:rsidR="002A115D" w:rsidRPr="00CD311B" w:rsidRDefault="002A115D" w:rsidP="002A115D">
      <w:pPr>
        <w:pStyle w:val="Listenabsatz"/>
        <w:numPr>
          <w:ilvl w:val="0"/>
          <w:numId w:val="36"/>
        </w:numPr>
        <w:tabs>
          <w:tab w:val="left" w:pos="5387"/>
          <w:tab w:val="left" w:pos="7938"/>
        </w:tabs>
        <w:spacing w:after="60" w:line="288" w:lineRule="auto"/>
        <w:rPr>
          <w:szCs w:val="18"/>
        </w:rPr>
      </w:pPr>
      <w:r w:rsidRPr="00CD311B">
        <w:rPr>
          <w:szCs w:val="18"/>
        </w:rPr>
        <w:t>Anschlüsse an einen Wärmeverbund</w:t>
      </w:r>
    </w:p>
    <w:p w:rsidR="002A115D" w:rsidRPr="00CD311B" w:rsidRDefault="00E9081B" w:rsidP="002C6C75">
      <w:pPr>
        <w:pStyle w:val="Listenabsatz"/>
        <w:numPr>
          <w:ilvl w:val="0"/>
          <w:numId w:val="36"/>
        </w:numPr>
        <w:tabs>
          <w:tab w:val="left" w:pos="5387"/>
          <w:tab w:val="left" w:pos="7938"/>
        </w:tabs>
        <w:spacing w:line="288" w:lineRule="auto"/>
        <w:rPr>
          <w:szCs w:val="18"/>
        </w:rPr>
      </w:pPr>
      <w:r w:rsidRPr="00CD311B">
        <w:rPr>
          <w:szCs w:val="18"/>
        </w:rPr>
        <w:t>Neuanschlüsse sowie der Ersatz bestehender Anlagen</w:t>
      </w:r>
    </w:p>
    <w:p w:rsidR="002C6C75" w:rsidRPr="00CD311B" w:rsidRDefault="002C6C75" w:rsidP="002C6C75">
      <w:pPr>
        <w:tabs>
          <w:tab w:val="left" w:pos="5387"/>
          <w:tab w:val="left" w:pos="7938"/>
        </w:tabs>
        <w:spacing w:line="288" w:lineRule="auto"/>
        <w:rPr>
          <w:szCs w:val="18"/>
        </w:rPr>
      </w:pPr>
    </w:p>
    <w:p w:rsidR="00E9081B" w:rsidRPr="00CD311B" w:rsidRDefault="00E9081B" w:rsidP="00E9081B">
      <w:pPr>
        <w:tabs>
          <w:tab w:val="left" w:pos="5387"/>
          <w:tab w:val="left" w:pos="7938"/>
        </w:tabs>
        <w:spacing w:after="60" w:line="288" w:lineRule="auto"/>
        <w:rPr>
          <w:b/>
          <w:szCs w:val="18"/>
        </w:rPr>
      </w:pPr>
      <w:r w:rsidRPr="00CD311B">
        <w:rPr>
          <w:b/>
          <w:szCs w:val="18"/>
        </w:rPr>
        <w:t>Speicher für Photovoltaik</w:t>
      </w:r>
      <w:r w:rsidR="00411B04" w:rsidRPr="00CD311B">
        <w:rPr>
          <w:b/>
          <w:szCs w:val="18"/>
        </w:rPr>
        <w:t xml:space="preserve"> </w:t>
      </w:r>
    </w:p>
    <w:p w:rsidR="00E9081B" w:rsidRPr="00CD311B" w:rsidRDefault="00E9081B" w:rsidP="00E9081B">
      <w:pPr>
        <w:tabs>
          <w:tab w:val="left" w:pos="5387"/>
          <w:tab w:val="left" w:pos="7938"/>
        </w:tabs>
        <w:spacing w:after="60" w:line="288" w:lineRule="auto"/>
        <w:rPr>
          <w:szCs w:val="18"/>
        </w:rPr>
      </w:pPr>
      <w:r w:rsidRPr="00CD311B">
        <w:rPr>
          <w:szCs w:val="18"/>
        </w:rPr>
        <w:t>Beitragsberechtigt sind:</w:t>
      </w:r>
    </w:p>
    <w:p w:rsidR="00E9081B" w:rsidRPr="00CD311B" w:rsidRDefault="00E9081B" w:rsidP="00E9081B">
      <w:pPr>
        <w:pStyle w:val="Listenabsatz"/>
        <w:numPr>
          <w:ilvl w:val="0"/>
          <w:numId w:val="36"/>
        </w:numPr>
        <w:tabs>
          <w:tab w:val="left" w:pos="5387"/>
          <w:tab w:val="left" w:pos="7938"/>
        </w:tabs>
        <w:spacing w:after="60" w:line="288" w:lineRule="auto"/>
        <w:rPr>
          <w:szCs w:val="18"/>
        </w:rPr>
      </w:pPr>
      <w:r w:rsidRPr="00CD311B">
        <w:rPr>
          <w:szCs w:val="18"/>
        </w:rPr>
        <w:t>Batteriespeicher für Photovoltaikanlagen zur Eigenverbrauchsoptimierung</w:t>
      </w:r>
      <w:r w:rsidR="00411B04" w:rsidRPr="00CD311B">
        <w:rPr>
          <w:szCs w:val="18"/>
        </w:rPr>
        <w:t>, auch Neuanlagen.</w:t>
      </w:r>
    </w:p>
    <w:p w:rsidR="00E9081B" w:rsidRPr="00CD311B" w:rsidRDefault="00E9081B" w:rsidP="00E9081B">
      <w:pPr>
        <w:tabs>
          <w:tab w:val="left" w:pos="5387"/>
          <w:tab w:val="left" w:pos="7938"/>
        </w:tabs>
        <w:spacing w:line="288" w:lineRule="auto"/>
        <w:rPr>
          <w:szCs w:val="18"/>
        </w:rPr>
      </w:pPr>
    </w:p>
    <w:p w:rsidR="00A55492" w:rsidRPr="00CD311B" w:rsidRDefault="00A55492" w:rsidP="00A55492">
      <w:pPr>
        <w:spacing w:after="60" w:line="288" w:lineRule="auto"/>
        <w:rPr>
          <w:szCs w:val="18"/>
        </w:rPr>
      </w:pPr>
      <w:r w:rsidRPr="00CD311B">
        <w:rPr>
          <w:rFonts w:cs="Arial"/>
          <w:b/>
          <w:spacing w:val="4"/>
          <w:szCs w:val="18"/>
        </w:rPr>
        <w:t>Grossverbraucher/KMU; Zielvereinbarung Energieeffizienz bzw. Energiemanagement</w:t>
      </w:r>
    </w:p>
    <w:p w:rsidR="00A55492" w:rsidRPr="00CD311B" w:rsidRDefault="00A55492" w:rsidP="00A55492">
      <w:pPr>
        <w:pStyle w:val="Listenabsatz"/>
        <w:numPr>
          <w:ilvl w:val="0"/>
          <w:numId w:val="31"/>
        </w:numPr>
        <w:rPr>
          <w:szCs w:val="18"/>
        </w:rPr>
      </w:pPr>
      <w:r w:rsidRPr="00CD311B">
        <w:rPr>
          <w:szCs w:val="18"/>
        </w:rPr>
        <w:t>Der Förderbeitrag gilt für ab 2017 erstellte Zielvereinbarungen.</w:t>
      </w:r>
    </w:p>
    <w:p w:rsidR="00A55492" w:rsidRPr="00CD311B" w:rsidRDefault="00A55492" w:rsidP="00A55492">
      <w:pPr>
        <w:pStyle w:val="Listenabsatz"/>
        <w:numPr>
          <w:ilvl w:val="0"/>
          <w:numId w:val="31"/>
        </w:numPr>
        <w:tabs>
          <w:tab w:val="left" w:pos="5387"/>
          <w:tab w:val="left" w:pos="7938"/>
        </w:tabs>
        <w:spacing w:line="288" w:lineRule="auto"/>
        <w:rPr>
          <w:szCs w:val="18"/>
        </w:rPr>
      </w:pPr>
      <w:r w:rsidRPr="00CD311B">
        <w:rPr>
          <w:szCs w:val="18"/>
        </w:rPr>
        <w:t>Als Nachweis für die Auszahlung gilt die Zielvereinbarung mit dem Bund und Kanton (erarbeitet durch die EnAW oder act). Daraus ersichtlich müssen die vereinbarten Einsparungen pro Jahr sein.</w:t>
      </w:r>
    </w:p>
    <w:p w:rsidR="00A55492" w:rsidRPr="00CD311B" w:rsidRDefault="00A55492" w:rsidP="00A55492">
      <w:pPr>
        <w:pStyle w:val="Listenabsatz"/>
        <w:numPr>
          <w:ilvl w:val="0"/>
          <w:numId w:val="31"/>
        </w:numPr>
        <w:tabs>
          <w:tab w:val="left" w:pos="5387"/>
          <w:tab w:val="left" w:pos="7938"/>
        </w:tabs>
        <w:spacing w:line="288" w:lineRule="auto"/>
        <w:rPr>
          <w:szCs w:val="18"/>
        </w:rPr>
      </w:pPr>
      <w:r w:rsidRPr="00CD311B">
        <w:rPr>
          <w:szCs w:val="18"/>
        </w:rPr>
        <w:t>Die Kosten müssen mittels Rechnungen belegt werden können.</w:t>
      </w:r>
    </w:p>
    <w:p w:rsidR="00A55492" w:rsidRPr="00CD311B" w:rsidRDefault="00A55492" w:rsidP="00A55492">
      <w:pPr>
        <w:spacing w:line="288" w:lineRule="auto"/>
        <w:rPr>
          <w:szCs w:val="18"/>
        </w:rPr>
      </w:pPr>
    </w:p>
    <w:p w:rsidR="00A55492" w:rsidRPr="00CD311B" w:rsidRDefault="00A55492" w:rsidP="00A55492">
      <w:pPr>
        <w:spacing w:after="60" w:line="288" w:lineRule="auto"/>
        <w:rPr>
          <w:b/>
          <w:szCs w:val="18"/>
        </w:rPr>
      </w:pPr>
      <w:r w:rsidRPr="00CD311B">
        <w:rPr>
          <w:b/>
          <w:szCs w:val="18"/>
        </w:rPr>
        <w:t>Leuchtturmprojekte</w:t>
      </w:r>
    </w:p>
    <w:p w:rsidR="00A55492" w:rsidRPr="00CD311B" w:rsidRDefault="00A55492" w:rsidP="00A55492">
      <w:pPr>
        <w:pStyle w:val="Listenabsatz"/>
        <w:numPr>
          <w:ilvl w:val="0"/>
          <w:numId w:val="37"/>
        </w:numPr>
        <w:spacing w:line="288" w:lineRule="auto"/>
        <w:rPr>
          <w:szCs w:val="18"/>
        </w:rPr>
      </w:pPr>
      <w:r w:rsidRPr="00CD311B">
        <w:rPr>
          <w:szCs w:val="18"/>
        </w:rPr>
        <w:t>Beitragsberechtigt sind Anlagen und Gebäude mit einem innovativen Anlagenkonzept der Nutzung erneuerbarer Energie und hoher Energieeffizienz bzw. Energieeinsparung.</w:t>
      </w:r>
    </w:p>
    <w:p w:rsidR="00A55492" w:rsidRPr="00CD311B" w:rsidRDefault="00A55492" w:rsidP="00A55492">
      <w:pPr>
        <w:pStyle w:val="Listenabsatz"/>
        <w:numPr>
          <w:ilvl w:val="0"/>
          <w:numId w:val="37"/>
        </w:numPr>
        <w:spacing w:line="288" w:lineRule="auto"/>
        <w:rPr>
          <w:szCs w:val="18"/>
        </w:rPr>
      </w:pPr>
      <w:r w:rsidRPr="00CD311B">
        <w:rPr>
          <w:szCs w:val="18"/>
        </w:rPr>
        <w:t>Anlagen zur Optimierung von industriellen oder gewerblichen Prozessen sind nicht beitragsberechtigt.</w:t>
      </w:r>
    </w:p>
    <w:p w:rsidR="00A55492" w:rsidRPr="00CD311B" w:rsidRDefault="00A55492" w:rsidP="00A55492">
      <w:pPr>
        <w:pStyle w:val="Listenabsatz"/>
        <w:numPr>
          <w:ilvl w:val="0"/>
          <w:numId w:val="37"/>
        </w:numPr>
        <w:spacing w:line="288" w:lineRule="auto"/>
        <w:rPr>
          <w:szCs w:val="18"/>
        </w:rPr>
      </w:pPr>
      <w:r w:rsidRPr="00CD311B">
        <w:rPr>
          <w:szCs w:val="18"/>
        </w:rPr>
        <w:t>Massnahmen im Bereich Forschung und Entwicklung sind nicht beitragsberechtigt.</w:t>
      </w:r>
    </w:p>
    <w:p w:rsidR="00A55492" w:rsidRPr="00CD311B" w:rsidRDefault="00A55492" w:rsidP="00A55492">
      <w:pPr>
        <w:pStyle w:val="Listenabsatz"/>
        <w:numPr>
          <w:ilvl w:val="0"/>
          <w:numId w:val="37"/>
        </w:numPr>
        <w:spacing w:line="288" w:lineRule="auto"/>
        <w:rPr>
          <w:szCs w:val="18"/>
        </w:rPr>
      </w:pPr>
      <w:r w:rsidRPr="00CD311B">
        <w:rPr>
          <w:szCs w:val="18"/>
        </w:rPr>
        <w:t>Die spezifischen Förderbedingungen und Fördersätze werden individuell durch die Fachkommission Energieeffizienz festgelegt.</w:t>
      </w:r>
    </w:p>
    <w:p w:rsidR="00A55492" w:rsidRPr="00CD311B" w:rsidRDefault="00A55492" w:rsidP="00A55492">
      <w:pPr>
        <w:pStyle w:val="Listenabsatz"/>
        <w:numPr>
          <w:ilvl w:val="0"/>
          <w:numId w:val="37"/>
        </w:numPr>
        <w:spacing w:line="288" w:lineRule="auto"/>
        <w:rPr>
          <w:szCs w:val="18"/>
        </w:rPr>
      </w:pPr>
      <w:r w:rsidRPr="00CD311B">
        <w:rPr>
          <w:szCs w:val="18"/>
        </w:rPr>
        <w:t>Die Investitionssumme der energetischen Massnahmen muss mindestens CHF 15'000.- betragen.</w:t>
      </w:r>
    </w:p>
    <w:p w:rsidR="00A55492" w:rsidRPr="00CD311B" w:rsidRDefault="00A55492" w:rsidP="00A55492">
      <w:pPr>
        <w:pStyle w:val="Listenabsatz"/>
        <w:numPr>
          <w:ilvl w:val="0"/>
          <w:numId w:val="37"/>
        </w:numPr>
        <w:spacing w:line="288" w:lineRule="auto"/>
        <w:rPr>
          <w:szCs w:val="18"/>
        </w:rPr>
      </w:pPr>
      <w:r w:rsidRPr="00CD311B">
        <w:rPr>
          <w:szCs w:val="18"/>
        </w:rPr>
        <w:t>Das Projekt muss Mehrinvestitionen gegenüber einem konventionellen Projekt sowie nicht amortisierbare Mehrkosten aufweisen (d.h. keine Förderung von wirtschaftlichen Lösungen).</w:t>
      </w:r>
    </w:p>
    <w:p w:rsidR="00A55492" w:rsidRPr="00CD311B" w:rsidRDefault="00A55492" w:rsidP="00A55492">
      <w:pPr>
        <w:pStyle w:val="Listenabsatz"/>
        <w:numPr>
          <w:ilvl w:val="0"/>
          <w:numId w:val="37"/>
        </w:numPr>
        <w:tabs>
          <w:tab w:val="left" w:pos="5387"/>
          <w:tab w:val="left" w:pos="7938"/>
        </w:tabs>
        <w:spacing w:line="288" w:lineRule="auto"/>
        <w:rPr>
          <w:szCs w:val="18"/>
        </w:rPr>
      </w:pPr>
      <w:r w:rsidRPr="00CD311B">
        <w:rPr>
          <w:szCs w:val="18"/>
        </w:rPr>
        <w:t>Beitragsberechtigt sind die Erstellung von neuen und die Erweiterung von bestehenden Wärmenetzen. Es werden die Leitungen bis zur letzten Abzweigung gefördert. Nicht angerechnet werden die einzelnen Hausanschlüsse. Die Leitungslänge muss mindestens 100 Meter betragen.</w:t>
      </w:r>
    </w:p>
    <w:p w:rsidR="00A55492" w:rsidRDefault="00A55492" w:rsidP="00A55492">
      <w:pPr>
        <w:tabs>
          <w:tab w:val="left" w:pos="5387"/>
          <w:tab w:val="left" w:pos="7938"/>
        </w:tabs>
        <w:spacing w:line="288" w:lineRule="auto"/>
        <w:rPr>
          <w:szCs w:val="18"/>
        </w:rPr>
      </w:pPr>
    </w:p>
    <w:p w:rsidR="004E6140" w:rsidRPr="00CD311B" w:rsidRDefault="004E6140" w:rsidP="00A55492">
      <w:pPr>
        <w:tabs>
          <w:tab w:val="left" w:pos="5387"/>
          <w:tab w:val="left" w:pos="7938"/>
        </w:tabs>
        <w:spacing w:line="288" w:lineRule="auto"/>
        <w:rPr>
          <w:szCs w:val="18"/>
        </w:rPr>
      </w:pPr>
      <w:bookmarkStart w:id="1" w:name="_GoBack"/>
      <w:bookmarkEnd w:id="1"/>
    </w:p>
    <w:p w:rsidR="00CD311B" w:rsidRPr="00CD311B" w:rsidRDefault="00CD311B" w:rsidP="00CD311B">
      <w:pPr>
        <w:rPr>
          <w:b/>
          <w:u w:val="single"/>
        </w:rPr>
      </w:pPr>
      <w:r w:rsidRPr="00CD311B">
        <w:rPr>
          <w:b/>
          <w:u w:val="single"/>
        </w:rPr>
        <w:t>Information zur Auszahlung der Förderbeiträge</w:t>
      </w:r>
    </w:p>
    <w:p w:rsidR="00CD311B" w:rsidRPr="00CD311B" w:rsidRDefault="00CD311B" w:rsidP="00CD311B">
      <w:pPr>
        <w:rPr>
          <w:u w:val="single"/>
        </w:rPr>
      </w:pPr>
    </w:p>
    <w:p w:rsidR="00CD311B" w:rsidRPr="00CD311B" w:rsidRDefault="00CD311B" w:rsidP="00CD311B">
      <w:pPr>
        <w:rPr>
          <w:u w:val="single"/>
        </w:rPr>
      </w:pPr>
    </w:p>
    <w:p w:rsidR="00CD311B" w:rsidRPr="00CD311B" w:rsidRDefault="00CD311B" w:rsidP="00CD311B">
      <w:pPr>
        <w:rPr>
          <w:u w:val="single"/>
        </w:rPr>
      </w:pPr>
    </w:p>
    <w:p w:rsidR="00CD311B" w:rsidRPr="00CD311B" w:rsidRDefault="00CD311B" w:rsidP="00CD311B">
      <w:r w:rsidRPr="00CD311B">
        <w:t>Die Spezialfinanzierung Energieeffizienz (Förderfonds) wird durch eine Abgabe der Stromverbraucher von Steffisburg (0.5 Rp/kWh bezogene Energie gespiesen.</w:t>
      </w:r>
      <w:r w:rsidRPr="00CD311B">
        <w:br/>
        <w:t>Förderbeiträge können nur ausbezahlt werden, wenn es die finanzielle Situation der Spezialfinanzierung zulässt.</w:t>
      </w:r>
      <w:r w:rsidRPr="00CD311B">
        <w:br/>
        <w:t xml:space="preserve">Durch die hohe Anzahl an Fördergesuchen, insbesondere in Zusammenhang mit dem Ausbau des </w:t>
      </w:r>
    </w:p>
    <w:p w:rsidR="00CD311B" w:rsidRPr="00CD311B" w:rsidRDefault="00CD311B" w:rsidP="00CD311B">
      <w:r w:rsidRPr="00CD311B">
        <w:t>Fernwärmenetzes von Steffisburg, kann sich die Auszahlung der zugesicherten Förderbeiträge in Zukunft verzögern.</w:t>
      </w:r>
      <w:r w:rsidRPr="00CD311B">
        <w:br/>
        <w:t xml:space="preserve">Sollte dies der Fall sein, erfolgt die Auszahlung in der Reihenfolge der eingehenden Ausführungs- und </w:t>
      </w:r>
    </w:p>
    <w:p w:rsidR="00CD311B" w:rsidRPr="00CD311B" w:rsidRDefault="00CD311B" w:rsidP="00CD311B">
      <w:r w:rsidRPr="00CD311B">
        <w:t>Abrechnungsdokumente.</w:t>
      </w:r>
    </w:p>
    <w:p w:rsidR="00A55492" w:rsidRPr="00CD311B" w:rsidRDefault="00A55492" w:rsidP="00A55492">
      <w:pPr>
        <w:tabs>
          <w:tab w:val="left" w:pos="5387"/>
          <w:tab w:val="left" w:pos="7938"/>
        </w:tabs>
        <w:spacing w:line="288" w:lineRule="auto"/>
        <w:rPr>
          <w:szCs w:val="18"/>
        </w:rPr>
      </w:pPr>
    </w:p>
    <w:p w:rsidR="00A55492" w:rsidRPr="00CD311B" w:rsidRDefault="00A55492" w:rsidP="00D25706">
      <w:pPr>
        <w:tabs>
          <w:tab w:val="left" w:pos="6946"/>
          <w:tab w:val="left" w:pos="7938"/>
        </w:tabs>
        <w:spacing w:line="288" w:lineRule="auto"/>
        <w:rPr>
          <w:szCs w:val="18"/>
        </w:rPr>
      </w:pPr>
      <w:r w:rsidRPr="00CD311B">
        <w:rPr>
          <w:szCs w:val="18"/>
        </w:rPr>
        <w:t>Steffisburg, Januar 2021</w:t>
      </w:r>
      <w:r w:rsidR="00CD311B" w:rsidRPr="00CD311B">
        <w:rPr>
          <w:szCs w:val="18"/>
        </w:rPr>
        <w:t xml:space="preserve"> / Anpassung November</w:t>
      </w:r>
      <w:r w:rsidR="00D25706" w:rsidRPr="00CD311B">
        <w:rPr>
          <w:szCs w:val="18"/>
        </w:rPr>
        <w:t xml:space="preserve"> 2022</w:t>
      </w:r>
      <w:r w:rsidR="00D25706" w:rsidRPr="00CD311B">
        <w:rPr>
          <w:szCs w:val="18"/>
        </w:rPr>
        <w:br/>
      </w:r>
    </w:p>
    <w:p w:rsidR="00E9081B" w:rsidRPr="00CD311B" w:rsidRDefault="00E9081B" w:rsidP="002C6C75">
      <w:pPr>
        <w:tabs>
          <w:tab w:val="left" w:pos="5387"/>
          <w:tab w:val="left" w:pos="7938"/>
        </w:tabs>
        <w:spacing w:line="288" w:lineRule="auto"/>
        <w:rPr>
          <w:szCs w:val="18"/>
        </w:rPr>
      </w:pPr>
    </w:p>
    <w:p w:rsidR="00541188" w:rsidRPr="00CD311B" w:rsidRDefault="00541188">
      <w:pPr>
        <w:adjustRightInd/>
        <w:snapToGrid/>
        <w:rPr>
          <w:rFonts w:cs="Arial"/>
          <w:b/>
          <w:spacing w:val="4"/>
          <w:szCs w:val="18"/>
        </w:rPr>
      </w:pPr>
    </w:p>
    <w:sectPr w:rsidR="00541188" w:rsidRPr="00CD311B" w:rsidSect="0052501C">
      <w:headerReference w:type="default" r:id="rId17"/>
      <w:footerReference w:type="default" r:id="rId18"/>
      <w:type w:val="continuous"/>
      <w:pgSz w:w="11906" w:h="16838" w:code="9"/>
      <w:pgMar w:top="680" w:right="851" w:bottom="567" w:left="1474" w:header="714"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75" w:rsidRPr="00CD311B" w:rsidRDefault="002C6C75">
      <w:r w:rsidRPr="00CD311B">
        <w:separator/>
      </w:r>
    </w:p>
  </w:endnote>
  <w:endnote w:type="continuationSeparator" w:id="0">
    <w:p w:rsidR="002C6C75" w:rsidRPr="00CD311B" w:rsidRDefault="002C6C75">
      <w:r w:rsidRPr="00CD31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1C" w:rsidRPr="00CD311B" w:rsidRDefault="002C6C75" w:rsidP="003F0A16">
    <w:pPr>
      <w:pStyle w:val="DistanzinFusszeile"/>
      <w:ind w:left="5529" w:right="-484"/>
      <w:rPr>
        <w:lang w:val="de-CH"/>
      </w:rPr>
    </w:pPr>
    <w:r w:rsidRPr="00CD311B">
      <w:rPr>
        <w:noProof/>
        <w:lang w:val="de-CH"/>
      </w:rPr>
      <w:drawing>
        <wp:anchor distT="0" distB="0" distL="114300" distR="114300" simplePos="0" relativeHeight="251664384" behindDoc="0" locked="0" layoutInCell="1" allowOverlap="1" wp14:anchorId="2043556E" wp14:editId="52311D2C">
          <wp:simplePos x="0" y="0"/>
          <wp:positionH relativeFrom="column">
            <wp:posOffset>-52070</wp:posOffset>
          </wp:positionH>
          <wp:positionV relativeFrom="paragraph">
            <wp:posOffset>-207315</wp:posOffset>
          </wp:positionV>
          <wp:extent cx="2048400" cy="67320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fisburg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673200"/>
                  </a:xfrm>
                  <a:prstGeom prst="rect">
                    <a:avLst/>
                  </a:prstGeom>
                </pic:spPr>
              </pic:pic>
            </a:graphicData>
          </a:graphic>
          <wp14:sizeRelH relativeFrom="margin">
            <wp14:pctWidth>0</wp14:pctWidth>
          </wp14:sizeRelH>
          <wp14:sizeRelV relativeFrom="margin">
            <wp14:pctHeight>0</wp14:pctHeight>
          </wp14:sizeRelV>
        </wp:anchor>
      </w:drawing>
    </w:r>
    <w:r w:rsidR="00EF0CCD" w:rsidRPr="00CD311B">
      <w:rPr>
        <w:lang w:val="de-CH"/>
      </w:rPr>
      <w:fldChar w:fldCharType="begin"/>
    </w:r>
    <w:r w:rsidR="00EF0CCD" w:rsidRPr="00CD311B">
      <w:rPr>
        <w:lang w:val="de-CH"/>
      </w:rPr>
      <w:instrText xml:space="preserve"> DOCPROPERTY "Organisation.Address1"\*CHARFORMAT </w:instrText>
    </w:r>
    <w:r w:rsidR="00EF0CCD" w:rsidRPr="00CD311B">
      <w:rPr>
        <w:lang w:val="de-CH"/>
      </w:rPr>
      <w:fldChar w:fldCharType="separate"/>
    </w:r>
    <w:r w:rsidR="00F73FCB" w:rsidRPr="00CD311B">
      <w:rPr>
        <w:lang w:val="de-CH"/>
      </w:rPr>
      <w:t>Höchhusweg 5</w:t>
    </w:r>
    <w:r w:rsidR="00EF0CCD" w:rsidRPr="00CD311B">
      <w:rPr>
        <w:lang w:val="de-CH"/>
      </w:rPr>
      <w:fldChar w:fldCharType="end"/>
    </w:r>
    <w:r w:rsidR="00EF0CCD" w:rsidRPr="00CD311B">
      <w:rPr>
        <w:lang w:val="de-CH"/>
      </w:rPr>
      <w:t xml:space="preserve"> - </w:t>
    </w:r>
    <w:r w:rsidR="00EF0CCD" w:rsidRPr="00CD311B">
      <w:rPr>
        <w:lang w:val="de-CH"/>
      </w:rPr>
      <w:fldChar w:fldCharType="begin"/>
    </w:r>
    <w:r w:rsidR="00EF0CCD" w:rsidRPr="00CD311B">
      <w:rPr>
        <w:lang w:val="de-CH"/>
      </w:rPr>
      <w:instrText xml:space="preserve"> IF </w:instrText>
    </w:r>
    <w:r w:rsidR="00EF0CCD" w:rsidRPr="00CD311B">
      <w:rPr>
        <w:lang w:val="de-CH"/>
      </w:rPr>
      <w:fldChar w:fldCharType="begin"/>
    </w:r>
    <w:r w:rsidR="00EF0CCD" w:rsidRPr="00CD311B">
      <w:rPr>
        <w:lang w:val="de-CH"/>
      </w:rPr>
      <w:instrText xml:space="preserve"> DOCPROPERTY "Organisation.Address2"\*CHARFORMAT </w:instrText>
    </w:r>
    <w:r w:rsidR="00EF0CCD" w:rsidRPr="00CD311B">
      <w:rPr>
        <w:lang w:val="de-CH"/>
      </w:rPr>
      <w:fldChar w:fldCharType="separate"/>
    </w:r>
    <w:r w:rsidR="00F73FCB" w:rsidRPr="00CD311B">
      <w:rPr>
        <w:lang w:val="de-CH"/>
      </w:rPr>
      <w:instrText>Postfach 168</w:instrText>
    </w:r>
    <w:r w:rsidR="00EF0CCD" w:rsidRPr="00CD311B">
      <w:rPr>
        <w:lang w:val="de-CH"/>
      </w:rPr>
      <w:fldChar w:fldCharType="end"/>
    </w:r>
    <w:r w:rsidR="00EF0CCD" w:rsidRPr="00CD311B">
      <w:rPr>
        <w:lang w:val="de-CH"/>
      </w:rPr>
      <w:instrText xml:space="preserve"> = "" "" "</w:instrText>
    </w:r>
    <w:r w:rsidR="00EF0CCD" w:rsidRPr="00CD311B">
      <w:rPr>
        <w:lang w:val="de-CH"/>
      </w:rPr>
      <w:fldChar w:fldCharType="begin"/>
    </w:r>
    <w:r w:rsidR="00EF0CCD" w:rsidRPr="00CD311B">
      <w:rPr>
        <w:lang w:val="de-CH"/>
      </w:rPr>
      <w:instrText xml:space="preserve"> DOCPROPERTY "Organisation.Address2"\*CHARFORMAT </w:instrText>
    </w:r>
    <w:r w:rsidR="00EF0CCD" w:rsidRPr="00CD311B">
      <w:rPr>
        <w:lang w:val="de-CH"/>
      </w:rPr>
      <w:fldChar w:fldCharType="separate"/>
    </w:r>
    <w:r w:rsidR="00F73FCB" w:rsidRPr="00CD311B">
      <w:rPr>
        <w:lang w:val="de-CH"/>
      </w:rPr>
      <w:instrText>Postfach 168</w:instrText>
    </w:r>
    <w:r w:rsidR="00EF0CCD" w:rsidRPr="00CD311B">
      <w:rPr>
        <w:lang w:val="de-CH"/>
      </w:rPr>
      <w:fldChar w:fldCharType="end"/>
    </w:r>
    <w:r w:rsidR="00EF0CCD" w:rsidRPr="00CD311B">
      <w:rPr>
        <w:lang w:val="de-CH"/>
      </w:rPr>
      <w:instrText xml:space="preserve"> - " \* MERGEFORMAT </w:instrText>
    </w:r>
    <w:r w:rsidR="00EF0CCD" w:rsidRPr="00CD311B">
      <w:rPr>
        <w:lang w:val="de-CH"/>
      </w:rPr>
      <w:fldChar w:fldCharType="separate"/>
    </w:r>
    <w:r w:rsidR="00F73FCB" w:rsidRPr="00CD311B">
      <w:rPr>
        <w:noProof/>
        <w:lang w:val="de-CH"/>
      </w:rPr>
      <w:t xml:space="preserve">Postfach 168 - </w:t>
    </w:r>
    <w:r w:rsidR="00EF0CCD" w:rsidRPr="00CD311B">
      <w:rPr>
        <w:lang w:val="de-CH"/>
      </w:rPr>
      <w:fldChar w:fldCharType="end"/>
    </w:r>
    <w:r w:rsidR="0052501C" w:rsidRPr="00CD311B">
      <w:rPr>
        <w:lang w:val="de-CH"/>
      </w:rPr>
      <w:fldChar w:fldCharType="begin"/>
    </w:r>
    <w:r w:rsidR="0052501C" w:rsidRPr="00CD311B">
      <w:rPr>
        <w:lang w:val="de-CH"/>
      </w:rPr>
      <w:instrText xml:space="preserve"> DOCPROPERTY "Organisation.PLZ"\*CHARFORMAT </w:instrText>
    </w:r>
    <w:r w:rsidR="0052501C" w:rsidRPr="00CD311B">
      <w:rPr>
        <w:lang w:val="de-CH"/>
      </w:rPr>
      <w:fldChar w:fldCharType="separate"/>
    </w:r>
    <w:r w:rsidR="00F73FCB" w:rsidRPr="00CD311B">
      <w:rPr>
        <w:lang w:val="de-CH"/>
      </w:rPr>
      <w:t>3612</w:t>
    </w:r>
    <w:r w:rsidR="0052501C" w:rsidRPr="00CD311B">
      <w:rPr>
        <w:lang w:val="de-CH"/>
      </w:rPr>
      <w:fldChar w:fldCharType="end"/>
    </w:r>
    <w:r w:rsidR="0052501C" w:rsidRPr="00CD311B">
      <w:rPr>
        <w:lang w:val="de-CH"/>
      </w:rPr>
      <w:t xml:space="preserve"> </w:t>
    </w:r>
    <w:r w:rsidR="0052501C" w:rsidRPr="00CD311B">
      <w:rPr>
        <w:lang w:val="de-CH"/>
      </w:rPr>
      <w:fldChar w:fldCharType="begin"/>
    </w:r>
    <w:r w:rsidR="0052501C" w:rsidRPr="00CD311B">
      <w:rPr>
        <w:lang w:val="de-CH"/>
      </w:rPr>
      <w:instrText xml:space="preserve"> DOCPROPERTY "Organisation.Ort"\*CHARFORMAT </w:instrText>
    </w:r>
    <w:r w:rsidR="0052501C" w:rsidRPr="00CD311B">
      <w:rPr>
        <w:lang w:val="de-CH"/>
      </w:rPr>
      <w:fldChar w:fldCharType="separate"/>
    </w:r>
    <w:r w:rsidR="00F73FCB" w:rsidRPr="00CD311B">
      <w:rPr>
        <w:lang w:val="de-CH"/>
      </w:rPr>
      <w:t>Steffisburg</w:t>
    </w:r>
    <w:r w:rsidR="0052501C" w:rsidRPr="00CD311B">
      <w:rPr>
        <w:lang w:val="de-CH"/>
      </w:rPr>
      <w:fldChar w:fldCharType="end"/>
    </w:r>
  </w:p>
  <w:p w:rsidR="0052501C" w:rsidRPr="00CD311B" w:rsidRDefault="0052501C" w:rsidP="003F0A16">
    <w:pPr>
      <w:pStyle w:val="DistanzinFusszeile"/>
      <w:ind w:left="5529" w:right="-484"/>
      <w:rPr>
        <w:lang w:val="de-CH"/>
      </w:rPr>
    </w:pPr>
    <w:r w:rsidRPr="00CD311B">
      <w:rPr>
        <w:lang w:val="de-CH"/>
      </w:rPr>
      <w:t xml:space="preserve">Telefon </w:t>
    </w:r>
    <w:r w:rsidRPr="00CD311B">
      <w:rPr>
        <w:lang w:val="de-CH"/>
      </w:rPr>
      <w:fldChar w:fldCharType="begin"/>
    </w:r>
    <w:r w:rsidRPr="00CD311B">
      <w:rPr>
        <w:lang w:val="de-CH"/>
      </w:rPr>
      <w:instrText xml:space="preserve"> DOCPROPERTY "Organisation.Telefon"\*CHARFORMAT </w:instrText>
    </w:r>
    <w:r w:rsidRPr="00CD311B">
      <w:rPr>
        <w:lang w:val="de-CH"/>
      </w:rPr>
      <w:fldChar w:fldCharType="separate"/>
    </w:r>
    <w:r w:rsidR="00F73FCB" w:rsidRPr="00CD311B">
      <w:rPr>
        <w:lang w:val="de-CH"/>
      </w:rPr>
      <w:t>033 439 43 73</w:t>
    </w:r>
    <w:r w:rsidRPr="00CD311B">
      <w:rPr>
        <w:lang w:val="de-CH"/>
      </w:rPr>
      <w:fldChar w:fldCharType="end"/>
    </w:r>
    <w:r w:rsidR="00153EFA" w:rsidRPr="00CD311B">
      <w:rPr>
        <w:lang w:val="de-CH"/>
      </w:rPr>
      <w:t xml:space="preserve"> -</w:t>
    </w:r>
    <w:r w:rsidRPr="00CD311B">
      <w:rPr>
        <w:lang w:val="de-CH"/>
      </w:rPr>
      <w:t xml:space="preserve"> Fax </w:t>
    </w:r>
    <w:r w:rsidRPr="00CD311B">
      <w:rPr>
        <w:lang w:val="de-CH"/>
      </w:rPr>
      <w:fldChar w:fldCharType="begin"/>
    </w:r>
    <w:r w:rsidRPr="00CD311B">
      <w:rPr>
        <w:lang w:val="de-CH"/>
      </w:rPr>
      <w:instrText xml:space="preserve"> DOCPROPERTY "Organisation.Fax"\*CHARFORMAT </w:instrText>
    </w:r>
    <w:r w:rsidRPr="00CD311B">
      <w:rPr>
        <w:lang w:val="de-CH"/>
      </w:rPr>
      <w:fldChar w:fldCharType="separate"/>
    </w:r>
    <w:r w:rsidR="00F73FCB" w:rsidRPr="00CD311B">
      <w:rPr>
        <w:lang w:val="de-CH"/>
      </w:rPr>
      <w:t>033 439 44 45</w:t>
    </w:r>
    <w:r w:rsidRPr="00CD311B">
      <w:rPr>
        <w:lang w:val="de-CH"/>
      </w:rPr>
      <w:fldChar w:fldCharType="end"/>
    </w:r>
  </w:p>
  <w:p w:rsidR="000B4B42" w:rsidRPr="00CD311B" w:rsidRDefault="00F73FCB" w:rsidP="003F0A16">
    <w:pPr>
      <w:pStyle w:val="Fuzeile"/>
      <w:ind w:left="5529"/>
    </w:pPr>
    <w:fldSimple w:instr=" DOCPROPERTY &quot;Organisation.Email&quot;\*CHARFORMAT ">
      <w:r w:rsidRPr="00CD311B">
        <w:t>tiefbau@steffisburg.ch</w:t>
      </w:r>
    </w:fldSimple>
    <w:r w:rsidR="0052501C" w:rsidRPr="00CD311B">
      <w:t xml:space="preserve"> - </w:t>
    </w:r>
    <w:fldSimple w:instr=" DOCPROPERTY &quot;Organisation.Internet&quot;\*CHARFORMAT ">
      <w:r w:rsidRPr="00CD311B">
        <w:t>www.steffisburg.ch</w:t>
      </w:r>
    </w:fldSimple>
    <w:r w:rsidR="00263FDB" w:rsidRPr="00CD311B">
      <w:rPr>
        <w:noProof/>
      </w:rPr>
      <mc:AlternateContent>
        <mc:Choice Requires="wps">
          <w:drawing>
            <wp:anchor distT="0" distB="0" distL="114300" distR="114300" simplePos="0" relativeHeight="251661312" behindDoc="1" locked="1" layoutInCell="1" allowOverlap="1" wp14:anchorId="45CF7639" wp14:editId="42F75042">
              <wp:simplePos x="0" y="0"/>
              <wp:positionH relativeFrom="page">
                <wp:posOffset>4324350</wp:posOffset>
              </wp:positionH>
              <wp:positionV relativeFrom="page">
                <wp:posOffset>10153015</wp:posOffset>
              </wp:positionV>
              <wp:extent cx="3254400" cy="0"/>
              <wp:effectExtent l="0" t="0" r="2222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77C4"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5pt,799.45pt" to="596.7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Z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OnfFIU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42" w:rsidRPr="00DF6C90" w:rsidRDefault="000B4B42">
    <w:pPr>
      <w:pStyle w:val="Fuzeile"/>
      <w:rPr>
        <w:sz w:val="18"/>
        <w:szCs w:val="18"/>
      </w:rPr>
    </w:pPr>
    <w:r w:rsidRPr="00DF6C90">
      <w:rPr>
        <w:rStyle w:val="Seitenzahl"/>
        <w:szCs w:val="18"/>
      </w:rPr>
      <w:fldChar w:fldCharType="begin"/>
    </w:r>
    <w:r w:rsidRPr="00DF6C90">
      <w:rPr>
        <w:rStyle w:val="Seitenzahl"/>
        <w:szCs w:val="18"/>
      </w:rPr>
      <w:instrText xml:space="preserve"> PAGE </w:instrText>
    </w:r>
    <w:r w:rsidRPr="00DF6C90">
      <w:rPr>
        <w:rStyle w:val="Seitenzahl"/>
        <w:szCs w:val="18"/>
      </w:rPr>
      <w:fldChar w:fldCharType="separate"/>
    </w:r>
    <w:r w:rsidR="004E6140">
      <w:rPr>
        <w:rStyle w:val="Seitenzahl"/>
        <w:noProof/>
        <w:szCs w:val="18"/>
      </w:rPr>
      <w:t>7</w:t>
    </w:r>
    <w:r w:rsidRPr="00DF6C90">
      <w:rPr>
        <w:rStyle w:val="Seitenzahl"/>
        <w:szCs w:val="18"/>
      </w:rPr>
      <w:fldChar w:fldCharType="end"/>
    </w:r>
    <w:r w:rsidRPr="00DF6C90">
      <w:rPr>
        <w:rStyle w:val="Seitenzahl"/>
        <w:szCs w:val="18"/>
      </w:rPr>
      <w:t xml:space="preserve"> von </w:t>
    </w:r>
    <w:r w:rsidRPr="00DF6C90">
      <w:rPr>
        <w:rStyle w:val="Seitenzahl"/>
        <w:szCs w:val="18"/>
      </w:rPr>
      <w:fldChar w:fldCharType="begin"/>
    </w:r>
    <w:r w:rsidRPr="00DF6C90">
      <w:rPr>
        <w:rStyle w:val="Seitenzahl"/>
        <w:szCs w:val="18"/>
      </w:rPr>
      <w:instrText xml:space="preserve"> NUMPAGES </w:instrText>
    </w:r>
    <w:r w:rsidRPr="00DF6C90">
      <w:rPr>
        <w:rStyle w:val="Seitenzahl"/>
        <w:szCs w:val="18"/>
      </w:rPr>
      <w:fldChar w:fldCharType="separate"/>
    </w:r>
    <w:r w:rsidR="004E6140">
      <w:rPr>
        <w:rStyle w:val="Seitenzahl"/>
        <w:noProof/>
        <w:szCs w:val="18"/>
      </w:rPr>
      <w:t>7</w:t>
    </w:r>
    <w:r w:rsidRPr="00DF6C90">
      <w:rPr>
        <w:rStyle w:val="Seitenzahl"/>
        <w:szCs w:val="18"/>
      </w:rPr>
      <w:fldChar w:fldCharType="end"/>
    </w:r>
  </w:p>
  <w:p w:rsidR="00964E2E" w:rsidRDefault="00964E2E"/>
  <w:p w:rsidR="00964E2E" w:rsidRDefault="00964E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75" w:rsidRPr="00CD311B" w:rsidRDefault="002C6C75">
      <w:r w:rsidRPr="00CD311B">
        <w:separator/>
      </w:r>
    </w:p>
  </w:footnote>
  <w:footnote w:type="continuationSeparator" w:id="0">
    <w:p w:rsidR="002C6C75" w:rsidRPr="00CD311B" w:rsidRDefault="002C6C75">
      <w:r w:rsidRPr="00CD311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42" w:rsidRPr="00CD311B" w:rsidRDefault="002C6C75" w:rsidP="004A3A26">
    <w:pPr>
      <w:pStyle w:val="Organisation"/>
      <w:tabs>
        <w:tab w:val="left" w:pos="7412"/>
      </w:tabs>
      <w:rPr>
        <w:highlight w:val="white"/>
        <w:lang w:val="de-CH"/>
      </w:rPr>
    </w:pPr>
    <w:bookmarkStart w:id="0" w:name="LogoP1"/>
    <w:r w:rsidRPr="00CD311B">
      <w:rPr>
        <w:noProof/>
        <w:lang w:val="de-CH"/>
      </w:rPr>
      <w:drawing>
        <wp:anchor distT="0" distB="0" distL="114300" distR="114300" simplePos="0" relativeHeight="251662336" behindDoc="1" locked="1" layoutInCell="1" allowOverlap="1" wp14:anchorId="3E701E77" wp14:editId="6E4D967E">
          <wp:simplePos x="0" y="0"/>
          <wp:positionH relativeFrom="page">
            <wp:posOffset>0</wp:posOffset>
          </wp:positionH>
          <wp:positionV relativeFrom="page">
            <wp:posOffset>0</wp:posOffset>
          </wp:positionV>
          <wp:extent cx="7561690" cy="1622066"/>
          <wp:effectExtent l="0" t="0" r="1270" b="0"/>
          <wp:wrapNone/>
          <wp:docPr id="1" name="Oaw.200707311750598289068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90" cy="1622066"/>
                  </a:xfrm>
                  <a:prstGeom prst="rect">
                    <a:avLst/>
                  </a:prstGeom>
                </pic:spPr>
              </pic:pic>
            </a:graphicData>
          </a:graphic>
          <wp14:sizeRelH relativeFrom="margin">
            <wp14:pctWidth>0</wp14:pctWidth>
          </wp14:sizeRelH>
          <wp14:sizeRelV relativeFrom="margin">
            <wp14:pctHeight>0</wp14:pctHeight>
          </wp14:sizeRelV>
        </wp:anchor>
      </w:drawing>
    </w:r>
    <w:r w:rsidR="000B4B42" w:rsidRPr="00CD311B">
      <w:rPr>
        <w:lang w:val="de-CH"/>
      </w:rPr>
      <w:fldChar w:fldCharType="begin"/>
    </w:r>
    <w:r w:rsidR="000B4B42" w:rsidRPr="00CD311B">
      <w:rPr>
        <w:lang w:val="de-CH"/>
      </w:rPr>
      <w:instrText xml:space="preserve"> DOCPROPERTY "Organisation.Organisation"\*CHARFORMAT \&lt;OawJumpToField value=0/&gt;</w:instrText>
    </w:r>
    <w:r w:rsidR="000B4B42" w:rsidRPr="00CD311B">
      <w:rPr>
        <w:lang w:val="de-CH"/>
      </w:rPr>
      <w:fldChar w:fldCharType="separate"/>
    </w:r>
    <w:r w:rsidR="00F73FCB" w:rsidRPr="00CD311B">
      <w:rPr>
        <w:lang w:val="de-CH"/>
      </w:rPr>
      <w:t>Tiefbau/Umwelt</w:t>
    </w:r>
    <w:r w:rsidR="000B4B42" w:rsidRPr="00CD311B">
      <w:rPr>
        <w:highlight w:val="white"/>
        <w:lang w:val="de-CH"/>
      </w:rPr>
      <w:fldChar w:fldCharType="end"/>
    </w:r>
  </w:p>
  <w:p w:rsidR="000B4B42" w:rsidRPr="00CD311B" w:rsidRDefault="000B4B42" w:rsidP="004A3A26">
    <w:pPr>
      <w:pStyle w:val="Abteilung"/>
      <w:rPr>
        <w:szCs w:val="14"/>
        <w:highlight w:val="white"/>
        <w:lang w:val="de-CH"/>
      </w:rPr>
    </w:pPr>
    <w:r w:rsidRPr="00CD311B">
      <w:rPr>
        <w:szCs w:val="14"/>
        <w:highlight w:val="white"/>
        <w:lang w:val="de-CH"/>
      </w:rPr>
      <w:fldChar w:fldCharType="begin"/>
    </w:r>
    <w:r w:rsidRPr="00CD311B">
      <w:rPr>
        <w:szCs w:val="14"/>
        <w:highlight w:val="white"/>
        <w:lang w:val="de-CH"/>
      </w:rPr>
      <w:instrText xml:space="preserve"> DOCPROPERTY "Organisation.AbteilungMaster"\*CHARFORMAT </w:instrText>
    </w:r>
    <w:r w:rsidRPr="00CD311B">
      <w:rPr>
        <w:szCs w:val="14"/>
        <w:highlight w:val="white"/>
        <w:lang w:val="de-CH"/>
      </w:rPr>
      <w:fldChar w:fldCharType="end"/>
    </w:r>
  </w:p>
  <w:bookmarkEnd w:i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42" w:rsidRPr="00DF6C90" w:rsidRDefault="000B4B42" w:rsidP="00132C04">
    <w:pPr>
      <w:pStyle w:val="Kopfzeile"/>
      <w:rPr>
        <w:sz w:val="2"/>
        <w:szCs w:val="2"/>
      </w:rPr>
    </w:pPr>
  </w:p>
  <w:p w:rsidR="00964E2E" w:rsidRDefault="00964E2E"/>
  <w:p w:rsidR="00964E2E" w:rsidRDefault="00964E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A2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CEB6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86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52AD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4A7D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8D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445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0B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C5944A1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18"/>
        <w:szCs w:val="18"/>
      </w:rPr>
    </w:lvl>
    <w:lvl w:ilvl="6">
      <w:start w:val="1"/>
      <w:numFmt w:val="decimal"/>
      <w:pStyle w:val="berschrift7"/>
      <w:suff w:val="space"/>
      <w:lvlText w:val="%1.%2.%3.%4.%5.%6.%7."/>
      <w:lvlJc w:val="left"/>
      <w:pPr>
        <w:ind w:left="0" w:firstLine="0"/>
      </w:pPr>
      <w:rPr>
        <w:rFonts w:hint="default"/>
        <w:b/>
        <w:i w:val="0"/>
        <w:sz w:val="18"/>
        <w:szCs w:val="18"/>
      </w:rPr>
    </w:lvl>
    <w:lvl w:ilvl="7">
      <w:start w:val="1"/>
      <w:numFmt w:val="decimal"/>
      <w:pStyle w:val="berschrift8"/>
      <w:suff w:val="space"/>
      <w:lvlText w:val="%1.%2.%3.%4.%5.%6.%7.%8."/>
      <w:lvlJc w:val="left"/>
      <w:pPr>
        <w:ind w:left="0" w:firstLine="0"/>
      </w:pPr>
      <w:rPr>
        <w:rFonts w:hint="default"/>
        <w:b/>
        <w:i w:val="0"/>
        <w:sz w:val="18"/>
        <w:szCs w:val="18"/>
      </w:rPr>
    </w:lvl>
    <w:lvl w:ilvl="8">
      <w:start w:val="1"/>
      <w:numFmt w:val="decimal"/>
      <w:pStyle w:val="berschrift9"/>
      <w:suff w:val="space"/>
      <w:lvlText w:val="%1.%2.%3.%4.%5.%6.%7.%8.%9."/>
      <w:lvlJc w:val="left"/>
      <w:pPr>
        <w:ind w:left="0" w:firstLine="0"/>
      </w:pPr>
      <w:rPr>
        <w:rFonts w:hint="default"/>
        <w:b/>
        <w:i w:val="0"/>
        <w:sz w:val="18"/>
        <w:szCs w:val="18"/>
      </w:rPr>
    </w:lvl>
  </w:abstractNum>
  <w:abstractNum w:abstractNumId="11" w15:restartNumberingAfterBreak="0">
    <w:nsid w:val="06FB02A7"/>
    <w:multiLevelType w:val="hybridMultilevel"/>
    <w:tmpl w:val="A694EEEE"/>
    <w:lvl w:ilvl="0" w:tplc="ADE6CB38">
      <w:start w:val="1"/>
      <w:numFmt w:val="bullet"/>
      <w:lvlText w:val="̶"/>
      <w:lvlJc w:val="left"/>
      <w:pPr>
        <w:tabs>
          <w:tab w:val="num" w:pos="-303"/>
        </w:tabs>
        <w:ind w:left="417"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89D1078"/>
    <w:multiLevelType w:val="hybridMultilevel"/>
    <w:tmpl w:val="F4C00EF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CB2021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CB15F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8B2F7C"/>
    <w:multiLevelType w:val="hybridMultilevel"/>
    <w:tmpl w:val="BF84D0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4FE5B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B129DD"/>
    <w:multiLevelType w:val="hybridMultilevel"/>
    <w:tmpl w:val="5F629D2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F7F57ED"/>
    <w:multiLevelType w:val="multilevel"/>
    <w:tmpl w:val="F1E0E7EC"/>
    <w:lvl w:ilvl="0">
      <w:start w:val="1"/>
      <w:numFmt w:val="decimal"/>
      <w:pStyle w:val="ListWithNumbers"/>
      <w:lvlText w:val="%1."/>
      <w:lvlJc w:val="left"/>
      <w:pPr>
        <w:tabs>
          <w:tab w:val="num" w:pos="454"/>
        </w:tabs>
        <w:ind w:left="454" w:hanging="454"/>
      </w:pPr>
      <w:rPr>
        <w:rFonts w:hint="default"/>
      </w:rPr>
    </w:lvl>
    <w:lvl w:ilvl="1">
      <w:start w:val="1"/>
      <w:numFmt w:val="decimal"/>
      <w:lvlText w:val="%1.%2"/>
      <w:lvlJc w:val="left"/>
      <w:pPr>
        <w:tabs>
          <w:tab w:val="num" w:pos="1083"/>
        </w:tabs>
        <w:ind w:left="1083" w:hanging="629"/>
      </w:pPr>
      <w:rPr>
        <w:rFonts w:hint="default"/>
      </w:rPr>
    </w:lvl>
    <w:lvl w:ilvl="2">
      <w:start w:val="1"/>
      <w:numFmt w:val="decimal"/>
      <w:lvlText w:val="%1.%2.%3"/>
      <w:lvlJc w:val="left"/>
      <w:pPr>
        <w:tabs>
          <w:tab w:val="num" w:pos="1894"/>
        </w:tabs>
        <w:ind w:left="1894" w:hanging="811"/>
      </w:pPr>
      <w:rPr>
        <w:rFonts w:hint="default"/>
      </w:rPr>
    </w:lvl>
    <w:lvl w:ilvl="3">
      <w:start w:val="1"/>
      <w:numFmt w:val="decimal"/>
      <w:lvlText w:val="%1.%2.%3.%4"/>
      <w:lvlJc w:val="left"/>
      <w:pPr>
        <w:tabs>
          <w:tab w:val="num" w:pos="2880"/>
        </w:tabs>
        <w:ind w:left="2880" w:hanging="986"/>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3BF1543C"/>
    <w:multiLevelType w:val="hybridMultilevel"/>
    <w:tmpl w:val="8F0099F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CDB6CD0"/>
    <w:multiLevelType w:val="multilevel"/>
    <w:tmpl w:val="37C267D2"/>
    <w:lvl w:ilvl="0">
      <w:start w:val="1"/>
      <w:numFmt w:val="lowerLetter"/>
      <w:pStyle w:val="ListWithLetters"/>
      <w:lvlText w:val="%1)"/>
      <w:lvlJc w:val="left"/>
      <w:pPr>
        <w:tabs>
          <w:tab w:val="num" w:pos="454"/>
        </w:tabs>
        <w:ind w:left="454" w:hanging="45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3"/>
        </w:tabs>
        <w:ind w:left="1083" w:hanging="62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94"/>
        </w:tabs>
        <w:ind w:left="1894" w:hanging="811"/>
      </w:pPr>
      <w:rPr>
        <w:rFonts w:hint="default"/>
      </w:rPr>
    </w:lvl>
    <w:lvl w:ilvl="3">
      <w:start w:val="1"/>
      <w:numFmt w:val="lowerLetter"/>
      <w:lvlText w:val="%4)"/>
      <w:lvlJc w:val="left"/>
      <w:pPr>
        <w:tabs>
          <w:tab w:val="num" w:pos="2880"/>
        </w:tabs>
        <w:ind w:left="2880" w:hanging="986"/>
      </w:pPr>
      <w:rPr>
        <w:rFonts w:hint="default"/>
      </w:rPr>
    </w:lvl>
    <w:lvl w:ilvl="4">
      <w:start w:val="1"/>
      <w:numFmt w:val="none"/>
      <w:lvlText w:val="%5"/>
      <w:lvlJc w:val="left"/>
      <w:pPr>
        <w:tabs>
          <w:tab w:val="num" w:pos="0"/>
        </w:tabs>
        <w:ind w:left="0" w:firstLine="0"/>
      </w:pPr>
      <w:rPr>
        <w:rFonts w:hint="default"/>
      </w:rPr>
    </w:lvl>
    <w:lvl w:ilvl="5">
      <w:start w:val="1"/>
      <w:numFmt w:val="none"/>
      <w:lvlText w:val="%6"/>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1" w15:restartNumberingAfterBreak="0">
    <w:nsid w:val="3E66086E"/>
    <w:multiLevelType w:val="hybridMultilevel"/>
    <w:tmpl w:val="0AAA8F5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A9E6607"/>
    <w:multiLevelType w:val="hybridMultilevel"/>
    <w:tmpl w:val="D4E262E6"/>
    <w:lvl w:ilvl="0" w:tplc="D7AA2CFA">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B220989"/>
    <w:multiLevelType w:val="hybridMultilevel"/>
    <w:tmpl w:val="0158E1C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CF507D8"/>
    <w:multiLevelType w:val="hybridMultilevel"/>
    <w:tmpl w:val="2F60BD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D2D6E6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E1622D"/>
    <w:multiLevelType w:val="hybridMultilevel"/>
    <w:tmpl w:val="D7B0F20C"/>
    <w:lvl w:ilvl="0" w:tplc="72DCFE42">
      <w:start w:val="1"/>
      <w:numFmt w:val="bullet"/>
      <w:pStyle w:val="BeilagenVerteiler"/>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7" w15:restartNumberingAfterBreak="0">
    <w:nsid w:val="55CA7C3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F632546"/>
    <w:multiLevelType w:val="hybridMultilevel"/>
    <w:tmpl w:val="AE6634A0"/>
    <w:lvl w:ilvl="0" w:tplc="3C68C764">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B352F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40A0D37"/>
    <w:multiLevelType w:val="hybridMultilevel"/>
    <w:tmpl w:val="3A74EBC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CA4272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880BDB"/>
    <w:multiLevelType w:val="hybridMultilevel"/>
    <w:tmpl w:val="26888DB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ADC1B1C"/>
    <w:multiLevelType w:val="multilevel"/>
    <w:tmpl w:val="9028DD04"/>
    <w:lvl w:ilvl="0">
      <w:start w:val="1"/>
      <w:numFmt w:val="bullet"/>
      <w:pStyle w:val="ListWithCheckboxes"/>
      <w:lvlText w:val=""/>
      <w:lvlJc w:val="left"/>
      <w:pPr>
        <w:tabs>
          <w:tab w:val="num" w:pos="454"/>
        </w:tabs>
        <w:ind w:left="454" w:hanging="454"/>
      </w:pPr>
      <w:rPr>
        <w:rFonts w:ascii="Wingdings" w:hAnsi="Wingdings" w:hint="default"/>
        <w:sz w:val="18"/>
      </w:rPr>
    </w:lvl>
    <w:lvl w:ilvl="1">
      <w:start w:val="1"/>
      <w:numFmt w:val="bullet"/>
      <w:lvlText w:val=""/>
      <w:lvlJc w:val="left"/>
      <w:pPr>
        <w:tabs>
          <w:tab w:val="num" w:pos="1083"/>
        </w:tabs>
        <w:ind w:left="1083" w:hanging="629"/>
      </w:pPr>
      <w:rPr>
        <w:rFonts w:ascii="Wingdings" w:hAnsi="Wingdings" w:hint="default"/>
        <w:sz w:val="18"/>
      </w:rPr>
    </w:lvl>
    <w:lvl w:ilvl="2">
      <w:start w:val="1"/>
      <w:numFmt w:val="bullet"/>
      <w:lvlText w:val=""/>
      <w:lvlJc w:val="left"/>
      <w:pPr>
        <w:tabs>
          <w:tab w:val="num" w:pos="1894"/>
        </w:tabs>
        <w:ind w:left="1894" w:hanging="811"/>
      </w:pPr>
      <w:rPr>
        <w:rFonts w:ascii="Wingdings" w:hAnsi="Wingdings" w:hint="default"/>
        <w:sz w:val="18"/>
      </w:rPr>
    </w:lvl>
    <w:lvl w:ilvl="3">
      <w:start w:val="1"/>
      <w:numFmt w:val="bullet"/>
      <w:lvlText w:val=""/>
      <w:lvlJc w:val="left"/>
      <w:pPr>
        <w:tabs>
          <w:tab w:val="num" w:pos="2880"/>
        </w:tabs>
        <w:ind w:left="2880" w:hanging="986"/>
      </w:pPr>
      <w:rPr>
        <w:rFonts w:ascii="Wingdings" w:hAnsi="Wingdings" w:hint="default"/>
        <w:sz w:val="18"/>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7BD4476D"/>
    <w:multiLevelType w:val="multilevel"/>
    <w:tmpl w:val="AB182A06"/>
    <w:lvl w:ilvl="0">
      <w:start w:val="1"/>
      <w:numFmt w:val="bullet"/>
      <w:pStyle w:val="ListWithPoints"/>
      <w:lvlText w:val=""/>
      <w:lvlJc w:val="left"/>
      <w:pPr>
        <w:tabs>
          <w:tab w:val="num" w:pos="454"/>
        </w:tabs>
        <w:ind w:left="454" w:hanging="454"/>
      </w:pPr>
      <w:rPr>
        <w:rFonts w:ascii="Symbol" w:hAnsi="Symbol" w:hint="default"/>
      </w:rPr>
    </w:lvl>
    <w:lvl w:ilvl="1">
      <w:start w:val="1"/>
      <w:numFmt w:val="bullet"/>
      <w:lvlText w:val=""/>
      <w:lvlJc w:val="left"/>
      <w:pPr>
        <w:tabs>
          <w:tab w:val="num" w:pos="1083"/>
        </w:tabs>
        <w:ind w:left="1083" w:hanging="629"/>
      </w:pPr>
      <w:rPr>
        <w:rFonts w:ascii="Symbol" w:hAnsi="Symbol" w:hint="default"/>
      </w:rPr>
    </w:lvl>
    <w:lvl w:ilvl="2">
      <w:start w:val="1"/>
      <w:numFmt w:val="bullet"/>
      <w:lvlText w:val=""/>
      <w:lvlJc w:val="left"/>
      <w:pPr>
        <w:tabs>
          <w:tab w:val="num" w:pos="1894"/>
        </w:tabs>
        <w:ind w:left="1894" w:hanging="811"/>
      </w:pPr>
      <w:rPr>
        <w:rFonts w:ascii="Symbol" w:hAnsi="Symbol" w:hint="default"/>
      </w:rPr>
    </w:lvl>
    <w:lvl w:ilvl="3">
      <w:start w:val="1"/>
      <w:numFmt w:val="bullet"/>
      <w:lvlText w:val=""/>
      <w:lvlJc w:val="left"/>
      <w:pPr>
        <w:tabs>
          <w:tab w:val="num" w:pos="2880"/>
        </w:tabs>
        <w:ind w:left="2880" w:hanging="986"/>
      </w:pPr>
      <w:rPr>
        <w:rFonts w:ascii="Symbol" w:hAnsi="Symbol"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7F326723"/>
    <w:multiLevelType w:val="multilevel"/>
    <w:tmpl w:val="8A42AEEC"/>
    <w:lvl w:ilvl="0">
      <w:start w:val="1"/>
      <w:numFmt w:val="bullet"/>
      <w:pStyle w:val="ListWithSymbols"/>
      <w:lvlText w:val="–"/>
      <w:lvlJc w:val="left"/>
      <w:pPr>
        <w:tabs>
          <w:tab w:val="num" w:pos="454"/>
        </w:tabs>
        <w:ind w:left="454" w:hanging="454"/>
      </w:pPr>
      <w:rPr>
        <w:rFonts w:ascii="Verdana" w:hAnsi="Verdana" w:hint="default"/>
      </w:rPr>
    </w:lvl>
    <w:lvl w:ilvl="1">
      <w:start w:val="1"/>
      <w:numFmt w:val="bullet"/>
      <w:lvlText w:val="–"/>
      <w:lvlJc w:val="left"/>
      <w:pPr>
        <w:tabs>
          <w:tab w:val="num" w:pos="1083"/>
        </w:tabs>
        <w:ind w:left="1083" w:hanging="629"/>
      </w:pPr>
      <w:rPr>
        <w:rFonts w:ascii="Verdana" w:hAnsi="Verdana" w:hint="default"/>
      </w:rPr>
    </w:lvl>
    <w:lvl w:ilvl="2">
      <w:start w:val="1"/>
      <w:numFmt w:val="bullet"/>
      <w:lvlText w:val="–"/>
      <w:lvlJc w:val="left"/>
      <w:pPr>
        <w:tabs>
          <w:tab w:val="num" w:pos="1894"/>
        </w:tabs>
        <w:ind w:left="1894" w:hanging="811"/>
      </w:pPr>
      <w:rPr>
        <w:rFonts w:ascii="Verdana" w:hAnsi="Verdana" w:hint="default"/>
      </w:rPr>
    </w:lvl>
    <w:lvl w:ilvl="3">
      <w:start w:val="1"/>
      <w:numFmt w:val="bullet"/>
      <w:lvlText w:val="–"/>
      <w:lvlJc w:val="left"/>
      <w:pPr>
        <w:tabs>
          <w:tab w:val="num" w:pos="2880"/>
        </w:tabs>
        <w:ind w:left="2880" w:hanging="986"/>
      </w:pPr>
      <w:rPr>
        <w:rFonts w:ascii="Verdana" w:hAnsi="Verdana"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0"/>
  </w:num>
  <w:num w:numId="2">
    <w:abstractNumId w:val="35"/>
  </w:num>
  <w:num w:numId="3">
    <w:abstractNumId w:val="33"/>
  </w:num>
  <w:num w:numId="4">
    <w:abstractNumId w:val="20"/>
  </w:num>
  <w:num w:numId="5">
    <w:abstractNumId w:val="11"/>
  </w:num>
  <w:num w:numId="6">
    <w:abstractNumId w:val="29"/>
  </w:num>
  <w:num w:numId="7">
    <w:abstractNumId w:val="18"/>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4"/>
  </w:num>
  <w:num w:numId="21">
    <w:abstractNumId w:val="27"/>
  </w:num>
  <w:num w:numId="22">
    <w:abstractNumId w:val="31"/>
  </w:num>
  <w:num w:numId="23">
    <w:abstractNumId w:val="2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5"/>
  </w:num>
  <w:num w:numId="30">
    <w:abstractNumId w:val="21"/>
  </w:num>
  <w:num w:numId="31">
    <w:abstractNumId w:val="17"/>
  </w:num>
  <w:num w:numId="32">
    <w:abstractNumId w:val="12"/>
  </w:num>
  <w:num w:numId="33">
    <w:abstractNumId w:val="28"/>
  </w:num>
  <w:num w:numId="34">
    <w:abstractNumId w:val="19"/>
  </w:num>
  <w:num w:numId="35">
    <w:abstractNumId w:val="32"/>
  </w:num>
  <w:num w:numId="36">
    <w:abstractNumId w:val="24"/>
  </w:num>
  <w:num w:numId="37">
    <w:abstractNumId w:val="23"/>
  </w:num>
  <w:num w:numId="38">
    <w:abstractNumId w:val="22"/>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1" w:cryptProviderType="rsaAES" w:cryptAlgorithmClass="hash" w:cryptAlgorithmType="typeAny" w:cryptAlgorithmSid="14" w:cryptSpinCount="100000" w:hash="JDNf4j4p25iCl20uroA1RD49tFhkOoWQo6K9tClhNNdnCeUs2DST2HiIChnYcSorMb0gAs714fZmGe5Zybgiuw==" w:salt="53RqFdBBzaaN/Uxkh7Lygg=="/>
  <w:defaultTabStop w:val="851"/>
  <w:autoHyphenation/>
  <w:consecutiveHyphenLimit w:val="3"/>
  <w:hyphenationZone w:val="142"/>
  <w:drawingGridHorizontalSpacing w:val="9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September 2016"/>
    <w:docVar w:name="Date.Format.Long.dateValue" w:val="42626"/>
    <w:docVar w:name="OawAttachedTemplate" w:val="A4 hoch extern.owt"/>
    <w:docVar w:name="OawBuiltInDocProps" w:val="&lt;OawBuiltInDocProps&gt;&lt;default profileUID=&quot;0&quot;&gt;&lt;word&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PDF&gt;&lt;/default&gt;&lt;/OawBuiltInDocProps&gt;_x000d_"/>
    <w:docVar w:name="OawCreatedWithOfficeatworkVersion" w:val="4.2 SP1r2 Patch 1 (4.2.60114)"/>
    <w:docVar w:name="OawCreatedWithProjectID" w:val="steffisburgch"/>
    <w:docVar w:name="OawCreatedWithProjectVersion" w:val="19"/>
    <w:docVar w:name="OawDate.Manual" w:val="&lt;document&gt;&lt;OawDateManual name=&quot;Date.Format.Long&quot;&gt;&lt;profile type=&quot;default&quot; UID=&quot;&quot; sameAsDefault=&quot;0&quot;&gt;&lt;format UID=&quot;2010010616104305792232&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profile type=&quot;print&quot; UID=&quot;3&quot; sameAsDefault=&quot;-1&quot;&gt;&lt;/profile&gt;&lt;profile type=&quot;print&quot; UID=&quot;4&quot; sameAsDefault=&quot;-1&quot;/&gt;&lt;profile type=&quot;print&quot; UID=&quot;2010032508225385219204&quot; sameAsDefault=&quot;-1&quot;/&gt;&lt;profile type=&quot;print&quot; UID=&quot;2006120711380151760646&quot; sameAsDefault=&quot;-1&quot;/&gt;&lt;profile type=&quot;print&quot; UID=&quot;2010032508252988374538&quot; sameAsDefault=&quot;-1&quot;/&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10010616104305792232&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OrganisationUnterschrift&quot;&gt;&lt;profile type=&quot;default&quot; UID=&quot;&quot; sameAsDefault=&quot;0&quot;&gt;&lt;documentProperty UID=&quot;2002122011014149059130932&quot; dataSourceUID=&quot;prj.2003050916522158373536&quot;/&gt;&lt;type type=&quot;OawDatabase&quot;&gt;&lt;OawDatabase table=&quot;Data&quot; field=&quot;OrganisationUnterschrift&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Signature1.VornameName&quot;&gt;&lt;profile type=&quot;default&quot; UID=&quot;&quot; sameAsDefault=&quot;0&quot;&gt;&lt;documentProperty UID=&quot;2002122010583847234010578&quot; dataSourceUID=&quot;prj.2003041709434161414032&quot;/&gt;&lt;type type=&quot;OawDatabase&quot;&gt;&lt;OawDatabase table=&quot;Data&quot; field=&quot;VornameName&quot;/&gt;&lt;/type&gt;&lt;/profile&gt;&lt;/OawDocProperty&gt;_x000d__x0009_&lt;OawDocProperty name=&quot;Signature2.VornameName&quot;&gt;&lt;profile type=&quot;default&quot; UID=&quot;&quot; sameAsDefault=&quot;0&quot;&gt;&lt;documentProperty UID=&quot;2003061115381095709037&quot; dataSourceUID=&quot;prj.2003041709434161414032&quot;/&gt;&lt;type type=&quot;OawDatabase&quot;&gt;&lt;OawDatabase table=&quot;Data&quot; field=&quot;VornameName&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Picture name=&quot;Signature1&quot;&gt;&lt;profile type=&quot;default&quot; UID=&quot;&quot; sameAsDefault=&quot;0&quot;&gt;&lt;format UID=&quot;2010041610220120768115&quot; top=&quot;-150&quot; left=&quot;-100&quot; relativeHorizontalPosition=&quot;0&quot; relativeVerticalPosition=&quot;2&quot; horizontalAdjustment=&quot;0&quot; verticalAdjustment=&quot;0&quot; anchorBookmark=&quot;Signature&quot; inlineAnchorBookmark=&quot;&quot;/&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1003250822538521920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32508252988374538&quot; sameAsDefault=&quot;0&quot;&gt;&lt;documentProperty UID=&quot;2002122010583847234010578&quot; dataSourceUID=&quot;prj.2003041709434161414032&quot;/&gt;&lt;type type=&quot;OawDatabase&quot;&gt;&lt;OawDatabase table=&quot;Data&quot; field=&quot;SignatureLowResColor&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LowResColor&quot;/&gt;&lt;/type&gt;&lt;/profile&gt;&lt;/OawPicture&gt;_x000d__x0009_&lt;OawPicture name=&quot;Signature2&quot;&gt;&lt;profile type=&quot;default&quot; UID=&quot;&quot; sameAsDefault=&quot;0&quot;&gt;&lt;format UID=&quot;2010041610231785963282&quot; top=&quot;-150&quot; left=&quot;-100&quot; relativeHorizontalPosition=&quot;0&quot; relativeVerticalPosition=&quot;2&quot; horizontalAdjustment=&quot;0&quot; verticalAdjustment=&quot;0&quot; anchorBookmark=&quot;Signature&quot; inlineAnchorBookmark=&quot;&quot;/&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1003250822538521920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32508252988374538&quot; sameAsDefault=&quot;0&quot;&gt;&lt;documentProperty UID=&quot;2003061115381095709037&quot; dataSourceUID=&quot;prj.2003041709434161414032&quot;/&gt;&lt;type type=&quot;OawDatabase&quot;&gt;&lt;OawDatabase table=&quot;Data&quot; field=&quot;SignatureLowResColor&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LowResColor&quot;/&gt;&lt;/type&gt;&lt;/profile&gt;&lt;/OawPicture&gt;_x000d__x0009_&lt;OawDocProperty name=&quot;Organisation.AbteilungMaster&quot;&gt;&lt;profile type=&quot;default&quot; UID=&quot;&quot; sameAsDefault=&quot;0&quot;&gt;&lt;documentProperty UID=&quot;2002122011014149059130932&quot; dataSourceUID=&quot;prj.2003050916522158373536&quot;/&gt;&lt;type type=&quot;OawDatabase&quot;&gt;&lt;OawDatabase table=&quot;Data&quot; field=&quot;AbteilungMaster&quot;/&gt;&lt;/type&gt;&lt;/profile&gt;&lt;/OawDocProperty&gt;_x000d__x0009_&lt;OawDocProperty name=&quot;Contactperson.VornameName&quot;&gt;&lt;profile type=&quot;default&quot; UID=&quot;&quot; sameAsDefault=&quot;0&quot;&gt;&lt;documentProperty UID=&quot;200212191811121321310321301031x&quot; dataSourceUID=&quot;prj.2003041709434161414032&quot;/&gt;&lt;type type=&quot;OawDatabase&quot;&gt;&lt;OawDatabase table=&quot;Data&quot; field=&quot;Vorname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utputprofile.Dokumentpfad&quot;&gt;&lt;profile type=&quot;default&quot; UID=&quot;&quot; sameAsDefault=&quot;0&quot;&gt;&lt;documentProperty UID=&quot;&quot; dataSourceUID=&quot;&quot;/&gt;&lt;type type=&quot;OawDatabase&quot;&gt;&lt;OawDatabase table=&quot;Data&quot; field=&quot;&quot;/&gt;&lt;/type&gt;&lt;/profile&gt;&lt;profile type=&quot;print&quot; UID=&quot;3&quot; sameAsDefault=&quot;0&quot;&gt;&lt;documentProperty UID=&quot;2003060614150123456789&quot; dataSourceUID=&quot;2003060614150123456789&quot;/&gt;&lt;type type=&quot;OawLanguage&quot;&gt;&lt;OawLanguage UID=&quot;Outputprofile.Dokumentpfad&quot;/&gt;&lt;/type&gt;&lt;/profile&gt;&lt;profile type=&quot;print&quot; UID=&quot;4&quot; sameAsDefault=&quot;0&quot;&gt;&lt;documentProperty UID=&quot;&quot; dataSourceUID=&quot;&quot;/&gt;&lt;type type=&quot;OawDatabase&quot;&gt;&lt;OawDatabase table=&quot;Data&quot; field=&quot;&quot;/&gt;&lt;/type&gt;&lt;/profile&gt;&lt;profile type=&quot;print&quot; UID=&quot;201003250822538521920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print&quot; UID=&quot;201003250825298837453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Geschaeftsnummer&quot;&gt;&lt;profile type=&quot;default&quot; UID=&quot;&quot; sameAsDefault=&quot;0&quot;&gt;&lt;documentProperty UID=&quot;2004112217333376588294&quot; dataSourceUID=&quot;prj.2004111209271974627605&quot;/&gt;&lt;type type=&quot;OawCustomFields&quot;&gt;&lt;OawCustomFields table=&quot;Data&quot; field=&quot;Geschaeftsnummer&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lt;/document&gt;_x000d_"/>
    <w:docVar w:name="OawDistributionEnabled" w:val="&lt;empty/&gt;"/>
    <w:docVar w:name="OawDocProp.200212191811121321310321301031x" w:val="&lt;source&gt;&lt;Fields List=&quot;Name|VornameName|DirectPhone|EMail&quot;/&gt;&lt;profile type=&quot;default&quot; UID=&quot;&quot; sameAsDefault=&quot;0&quot;&gt;&lt;OawDocProperty name=&quot;Contactperson.Name&quot; field=&quot;Name&quot;/&gt;&lt;OawDocProperty name=&quot;Contactperson.VornameName&quot; field=&quot;VornameName&quot;/&gt;&lt;OawDocProperty name=&quot;Contactperson.DirectPhone&quot; field=&quot;DirectPhone&quot;/&gt;&lt;OawDocProperty name=&quot;Contactperson.EMail&quot; field=&quot;EMail&quot;/&gt;&lt;/profile&gt;&lt;/source&gt;"/>
    <w:docVar w:name="OawDocProp.2002122010583847234010578" w:val="&lt;source&gt;&lt;Fields List=&quot;Name|Funktion|VornameName|SignatureLowResColor|SignatureLowResColor|SignatureLowResColor|SignatureLowResColor&quot;/&gt;&lt;profile type=&quot;default&quot; UID=&quot;&quot; sameAsDefault=&quot;0&quot;&gt;&lt;OawDocProperty name=&quot;Signature1.Name&quot; field=&quot;Name&quot;/&gt;&lt;OawDocProperty name=&quot;Signature1.Funktion&quot; field=&quot;Funktion&quot;/&gt;&lt;OawDocProperty name=&quot;Signature1.VornameName&quot; field=&quot;VornameName&quot;/&gt;&lt;/profile&gt;&lt;profile type=&quot;print&quot; UID=&quot;2006120711380151760646&quot; sameAsDefault=&quot;0&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profile&gt;&lt;profile type=&quot;print&quot; UID=&quot;2010032508252988374538&quot; sameAsDefault=&quot;0&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profile&gt;&lt;profile type=&quot;send&quot; UID=&quot;2006120514175878093883&quot; sameAsDefault=&quot;0&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profile&gt;&lt;profile type=&quot;save&quot; UID=&quot;2006120514401556040061&quot; sameAsDefault=&quot;0&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profile&gt;&lt;/source&gt;"/>
    <w:docVar w:name="OawDocProp.2002122011014149059130932" w:val="&lt;source&gt;&lt;Fields List=&quot;LogoColor|Organisation|Address1|PLZ|Telefon|Fax|Email|Internet|OrganisationUnterschrift|Ort|AbteilungMaster|Footer2|Address2&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DocProperty name=&quot;Organisation.Organisation&quot; field=&quot;Organisation&quot;/&gt;&lt;OawDocProperty name=&quot;Organisation.Address1&quot; field=&quot;Address1&quot;/&gt;&lt;OawDocProperty name=&quot;Organisation.PLZ&quot; field=&quot;PLZ&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OrganisationUnterschrift&quot; field=&quot;OrganisationUnterschrift&quot;/&gt;&lt;OawDocProperty name=&quot;Organisation.Ort&quot; field=&quot;Ort&quot;/&gt;&lt;OawDocProperty name=&quot;Organisation.AbteilungMaster&quot; field=&quot;AbteilungMaster&quot;/&gt;&lt;OawDocProperty name=&quot;Organisation.Footer2&quot; field=&quot;Footer2&quot;/&gt;&lt;OawDocProperty name=&quot;Organisation.Address2&quot; field=&quot;Address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profile&gt;&lt;profile type=&quot;print&quot; UID=&quot;3&quot; sameAsDefault=&quot;0&quot;&gt;&lt;SQL&gt;SELECT Value, UID FROM Data WHERE LCID = '%WhereLCID%';&lt;/SQL&gt;&lt;OawDocProperty name=&quot;Outputprofile.Dokumentpfad&quot; field=&quot;Outputprofile.Dokumentpfad&quot;/&gt;&lt;/profile&gt;&lt;/source&gt;"/>
    <w:docVar w:name="OawDocProp.2003061115381095709037" w:val="&lt;source&gt;&lt;Fields List=&quot;Name|Funktion|VornameName|SignatureLowResColor|SignatureLowResColor|SignatureLowResColor|SignatureLowResColor&quot;/&gt;&lt;profile type=&quot;default&quot; UID=&quot;&quot; sameAsDefault=&quot;0&quot;&gt;&lt;OawDocProperty name=&quot;Signature2.Name&quot; field=&quot;Name&quot;/&gt;&lt;OawDocProperty name=&quot;Signature2.Funktion&quot; field=&quot;Funktion&quot;/&gt;&lt;OawDocProperty name=&quot;Signature2.VornameName&quot; field=&quot;VornameName&quot;/&gt;&lt;/profile&gt;&lt;profile type=&quot;print&quot; UID=&quot;2006120711380151760646&quot; sameAsDefault=&quot;0&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profile&gt;&lt;profile type=&quot;print&quot; UID=&quot;2010032508252988374538&quot; sameAsDefault=&quot;0&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profile&gt;&lt;profile type=&quot;send&quot; UID=&quot;2006120514175878093883&quot; sameAsDefault=&quot;0&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profile&gt;&lt;profile type=&quot;save&quot; UID=&quot;2006120514401556040061&quot; sameAsDefault=&quot;0&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profile&gt;&lt;/source&gt;"/>
    <w:docVar w:name="OawDocProp.2003080714212273705547" w:val="&lt;source&gt;&lt;Fields List=&quot;FormattedFullAddress|Introduction|Closing&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profile&gt;&lt;/source&gt;"/>
    <w:docVar w:name="OawDocProp.2004112217333376588294" w:val="&lt;source&gt;&lt;Fields List=&quot;Geschaeftsnummer&quot;/&gt;&lt;profile type=&quot;default&quot; UID=&quot;&quot; sameAsDefault=&quot;0&quot;&gt;&lt;OawDocProperty name=&quot;CustomField.Geschaeftsnummer&quot; field=&quot;Geschaeftsnumm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DocProps&gt;&lt;DocProp UID=&quot;2003080714212273705547&quot; EntryUID=&quot;2016091312460577248618&quot;&gt;&lt;Field Name=&quot;UID&quot; Value=&quot;2016091312460577248618&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IntroductionImported&quot; Value=&quot;&quot;/&gt;&lt;/DocProp&gt;&lt;DocProp UID=&quot;2004112217333376588294&quot; EntryUID=&quot;0&quot;&gt;&lt;Field Name=&quot;UID&quot; Value=&quot;0&quot;/&gt;&lt;Field Name=&quot;Geschaeftsnummer&quot; Value=&quot;&quot;/&gt;&lt;/DocProp&gt;&lt;DocProp UID=&quot;2002122011014149059130932&quot; EntryUID=&quot;2010032509513495663173&quot;&gt;&lt;Field Name=&quot;UID&quot; Value=&quot;2010032509513495663173&quot;/&gt;&lt;Field Name=&quot;IDName&quot; Value=&quot;Tiefbau/Umwelt&quot;/&gt;&lt;Field Name=&quot;Organisation&quot; Value=&quot;Tiefbau/Umwelt&quot;/&gt;&lt;Field Name=&quot;Address1&quot; Value=&quot;Höchhusweg 5&quot;/&gt;&lt;Field Name=&quot;Address2&quot; Value=&quot;Postfach 168&quot;/&gt;&lt;Field Name=&quot;Telefon&quot; Value=&quot;033 439 43 73&quot;/&gt;&lt;Field Name=&quot;Fax&quot; Value=&quot;033 439 44 45&quot;/&gt;&lt;Field Name=&quot;Country&quot; Value=&quot;&quot;/&gt;&lt;Field Name=&quot;LogoColor&quot; Value=&quot;%Logos%\gemeinde.2100.450.jpg&quot;/&gt;&lt;Field Name=&quot;LogoBlackWhite&quot; Value=&quot;&quot;/&gt;&lt;Field Name=&quot;Email&quot; Value=&quot;tiefbau@steffisburg.ch&quot;/&gt;&lt;Field Name=&quot;Internet&quot; Value=&quot;www.steffisburg.ch&quot;/&gt;&lt;Field Name=&quot;Ort&quot; Value=&quot;Steffisburg&quot;/&gt;&lt;Field Name=&quot;PLZ&quot; Value=&quot;3612&quot;/&gt;&lt;Field Name=&quot;Footer1&quot; Value=&quot;&quot;/&gt;&lt;Field Name=&quot;Footer2&quot; Value=&quot;&quot;/&gt;&lt;Field Name=&quot;AbteilungMaster&quot; Value=&quot;&quot;/&gt;&lt;Field Name=&quot;OrganisationUnterschrift&quot; Value=&quot;Abteilung Tiefbau/Umwelt&quot;/&gt;&lt;Field Name=&quot;Abteilung&quot; Value=&quot;Tiefbau/Umwelt&quot;/&gt;&lt;Field Name=&quot;Data_UID&quot; Value=&quot;2010032509513495663173&quot;/&gt;&lt;Field Name=&quot;Field_Name&quot; Value=&quot;&quot;/&gt;&lt;Field Name=&quot;Field_UID&quot; Value=&quot;&quot;/&gt;&lt;Field Name=&quot;ML_LCID&quot; Value=&quot;&quot;/&gt;&lt;Field Name=&quot;ML_Value&quot; Value=&quot;&quot;/&gt;&lt;/DocProp&gt;&lt;DocProp UID=&quot;2006040509495284662868&quot; EntryUID=&quot;2012070514234488759090&quot;&gt;&lt;Field Name=&quot;UID&quot; Value=&quot;2012070514234488759090&quot;/&gt;&lt;Field Name=&quot;IDName&quot; Value=&quot;Hauser Andrea&quot;/&gt;&lt;Field Name=&quot;Name&quot; Value=&quot;Hauser&quot;/&gt;&lt;Field Name=&quot;Vorname&quot; Value=&quot;Andrea&quot;/&gt;&lt;Field Name=&quot;NameVorname&quot; Value=&quot;Hauser Andrea&quot;/&gt;&lt;Field Name=&quot;VornameName&quot; Value=&quot;Andrea Hauser&quot;/&gt;&lt;Field Name=&quot;DirectPhone&quot; Value=&quot;033 439 43 75&quot;/&gt;&lt;Field Name=&quot;DirectFax&quot; Value=&quot;&quot;/&gt;&lt;Field Name=&quot;Mobile&quot; Value=&quot;&quot;/&gt;&lt;Field Name=&quot;EMail&quot; Value=&quot;andrea.hauser@steffisburg.ch&quot;/&gt;&lt;Field Name=&quot;Funktion&quot; Value=&quot;Stabsmitarbeiterin Energie u. Mobilität&quot;/&gt;&lt;Field Name=&quot;SignatureLowResColor&quot; Value=&quot;&quot;/&gt;&lt;Field Name=&quot;SignatureHighResColor&quot; Value=&quot;&quot;/&gt;&lt;Field Name=&quot;SignatureHighResBW&quot; Value=&quot;&quot;/&gt;&lt;Field Name=&quot;SignatureLowResBW&quot; Value=&quot;&quot;/&gt;&lt;Field Name=&quot;Initials&quot; Value=&quot;aha&quot;/&gt;&lt;Field Name=&quot;Data_UID&quot; Value=&quot;2012070514234488759090&quot;/&gt;&lt;Field Name=&quot;Field_Name&quot; Value=&quot;&quot;/&gt;&lt;Field Name=&quot;Field_UID&quot; Value=&quot;&quot;/&gt;&lt;Field Name=&quot;ML_LCID&quot; Value=&quot;&quot;/&gt;&lt;Field Name=&quot;ML_Value&quot; Value=&quot;&quot;/&gt;&lt;/DocProp&gt;&lt;DocProp UID=&quot;200212191811121321310321301031x&quot; EntryUID=&quot;2012070514234488759090&quot;&gt;&lt;Field Name=&quot;UID&quot; Value=&quot;2012070514234488759090&quot;/&gt;&lt;Field Name=&quot;IDName&quot; Value=&quot;Hauser Andrea&quot;/&gt;&lt;Field Name=&quot;Name&quot; Value=&quot;Hauser&quot;/&gt;&lt;Field Name=&quot;Vorname&quot; Value=&quot;Andrea&quot;/&gt;&lt;Field Name=&quot;NameVorname&quot; Value=&quot;Hauser Andrea&quot;/&gt;&lt;Field Name=&quot;VornameName&quot; Value=&quot;Andrea Hauser&quot;/&gt;&lt;Field Name=&quot;DirectPhone&quot; Value=&quot;033 439 43 75&quot;/&gt;&lt;Field Name=&quot;DirectFax&quot; Value=&quot;&quot;/&gt;&lt;Field Name=&quot;Mobile&quot; Value=&quot;&quot;/&gt;&lt;Field Name=&quot;EMail&quot; Value=&quot;andrea.hauser@steffisburg.ch&quot;/&gt;&lt;Field Name=&quot;Funktion&quot; Value=&quot;Stabsmitarbeiterin Energie u. Mobilität&quot;/&gt;&lt;Field Name=&quot;SignatureLowResColor&quot; Value=&quot;&quot;/&gt;&lt;Field Name=&quot;SignatureHighResColor&quot; Value=&quot;&quot;/&gt;&lt;Field Name=&quot;SignatureHighResBW&quot; Value=&quot;&quot;/&gt;&lt;Field Name=&quot;SignatureLowResBW&quot; Value=&quot;&quot;/&gt;&lt;Field Name=&quot;Initials&quot; Value=&quot;aha&quot;/&gt;&lt;Field Name=&quot;Data_UID&quot; Value=&quot;2012070514234488759090&quot;/&gt;&lt;Field Name=&quot;Field_Name&quot; Value=&quot;&quot;/&gt;&lt;Field Name=&quot;Field_UID&quot; Value=&quot;&quot;/&gt;&lt;Field Name=&quot;ML_LCID&quot; Value=&quot;&quot;/&gt;&lt;Field Name=&quot;ML_Value&quot; Value=&quot;&quot;/&gt;&lt;/DocProp&gt;&lt;DocProp UID=&quot;2002122010583847234010578&quot; EntryUID=&quot;2012070514234488759090&quot;&gt;&lt;Field Name=&quot;UID&quot; Value=&quot;2012070514234488759090&quot;/&gt;&lt;Field Name=&quot;IDName&quot; Value=&quot;Hauser Andrea&quot;/&gt;&lt;Field Name=&quot;Name&quot; Value=&quot;Hauser&quot;/&gt;&lt;Field Name=&quot;Vorname&quot; Value=&quot;Andrea&quot;/&gt;&lt;Field Name=&quot;NameVorname&quot; Value=&quot;Hauser Andrea&quot;/&gt;&lt;Field Name=&quot;VornameName&quot; Value=&quot;Andrea Hauser&quot;/&gt;&lt;Field Name=&quot;DirectPhone&quot; Value=&quot;033 439 43 75&quot;/&gt;&lt;Field Name=&quot;DirectFax&quot; Value=&quot;&quot;/&gt;&lt;Field Name=&quot;Mobile&quot; Value=&quot;&quot;/&gt;&lt;Field Name=&quot;EMail&quot; Value=&quot;andrea.hauser@steffisburg.ch&quot;/&gt;&lt;Field Name=&quot;Funktion&quot; Value=&quot;Stabsmitarbeiterin Energie u. Mobilität&quot;/&gt;&lt;Field Name=&quot;SignatureLowResColor&quot; Value=&quot;&quot;/&gt;&lt;Field Name=&quot;SignatureHighResColor&quot; Value=&quot;&quot;/&gt;&lt;Field Name=&quot;SignatureHighResBW&quot; Value=&quot;&quot;/&gt;&lt;Field Name=&quot;SignatureLowResBW&quot; Value=&quot;&quot;/&gt;&lt;Field Name=&quot;Initials&quot; Value=&quot;aha&quot;/&gt;&lt;Field Name=&quot;Data_UID&quot; Value=&quot;201207051423448875909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2080915424646939190&quot; EntryUID=&quot;2003121817293296325874&quot;&gt;&lt;Field Name=&quot;UID&quot; Value=&quot;2003121817293296325874&quot;/&gt;&lt;Field Name=&quot;IDName&quot; Value=&quot;(Leer)&quot;/&gt;&lt;/DocProp&gt;&lt;DocProp UID=&quot;2012080915443118853862&quot; EntryUID=&quot;2003121817293296325874&quot;&gt;&lt;Field Name=&quot;UID&quot; Value=&quot;2003121817293296325874&quot;/&gt;&lt;Field Name=&quot;IDName&quot; Value=&quot;(Leer)&quot;/&gt;&lt;/DocProp&gt;&lt;DocProp UID=&quot;2012080915443302375286&quot; EntryUID=&quot;2003121817293296325874&quot;&gt;&lt;Field Name=&quot;UID&quot; Value=&quot;2003121817293296325874&quot;/&gt;&lt;Field Name=&quot;IDName&quot; Value=&quot;(Leer)&quot;/&gt;&lt;/DocProp&gt;&lt;DocProp UID=&quot;2012080915443650275356&quot; EntryUID=&quot;2003121817293296325874&quot;&gt;&lt;Field Name=&quot;UID&quot; Value=&quot;2003121817293296325874&quot;/&gt;&lt;Field Name=&quot;IDName&quot; Value=&quot;(Leer)&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6082513331568340300&quot; EntryUID=&quot;2003121817293296325874&quot;&gt;&lt;Field Name=&quot;UID&quot; Value=&quot;2003121817293296325874&quot;/&gt;&lt;/DocProp&gt;&lt;DocProp UID=&quot;2016082513331568340301&quot; EntryUID=&quot;2003121817293296325874&quot;&gt;&lt;Field Name=&quot;UID&quot; Value=&quot;2003121817293296325874&quot;/&gt;&lt;/DocProp&gt;&lt;DocProp UID=&quot;2016082513331568340302&quot; EntryUID=&quot;2003121817293296325874&quot;&gt;&lt;Field Name=&quot;UID&quot; Value=&quot;2003121817293296325874&quot;/&gt;&lt;/DocProp&gt;&lt;DocProp UID=&quot;2016082513331568340303&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Text&quot; Icon=&quot;3546&quot; Label=&quot;Unterschrift Linien&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Hochgestellt&quot;  Icon=&quot;3114&quot; Label=&quot;Hochgestellt&quot; Command=&quot;StyleApply&quot; Parameter=&quot;Hochgestellt&quot;/&gt;_x000d_&lt;Item Type=&quot;Button&quot; IDName=&quot;Tiefgestellt&quot; Icon=&quot;3114&quot; Label=&quot;Tiefgestellt&quot; Command=&quot;StyleApply&quot; Parameter=&quot;Tiefgestell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Points&quot; Icon=&quot;3546&quot; Label=&quot;Auflistung mit Punkten&quot; Command=&quot;StyleApply&quot; Parameter=&quot;ListWithPoints&quot;/&gt;_x000d_&lt;/Item&gt;_x000d_&lt;/MenusDef&gt;"/>
    <w:docVar w:name="OawOMS" w:val="&lt;OawOMS&gt;&lt;send profileUID=&quot;2003010711200895123470110&quot;&gt;&lt;mail&gt;&lt;subject&gt;&lt;/subject&gt;&lt;body&gt;&lt;/body&gt;&lt;bcc&gt;&lt;/bcc&gt;&lt;cc&gt;&lt;/cc&gt;&lt;to&gt;&lt;value type=&quot;OawDocProperty&quot; name=&quot;Recipient.EMail&quot;&gt;&lt;separator text=&quot;&quot;&gt;&lt;/separator&gt;&lt;format text=&quot;&quot;&gt;&lt;/format&gt;&lt;/value&gt;&lt;/to&gt;&lt;/mail&gt;&lt;word&gt;&lt;fileName&gt;&lt;/fileName&gt;&lt;title&gt;&lt;/title&gt;&lt;subject&gt;&lt;/subject&gt;&lt;author&gt;&lt;/author&gt;&lt;manager&gt;&lt;/manager&gt;&lt;company&gt;&lt;/company&gt;&lt;category&gt;&lt;/category&gt;&lt;keywords&gt;&lt;/keywords&gt;&lt;comments&gt;&lt;/comments&gt;&lt;hyperlinkBase&gt;&lt;/hyperlinkBase&gt;&lt;contentType&gt;&lt;/contentType&gt;&lt;contentStatus&gt;&lt;/contentStatus&gt;&lt;/word&gt;&lt;PDF&gt;&lt;fileName&gt;&lt;/fileName&gt;&lt;title&gt;&lt;/title&gt;&lt;subject&gt;&lt;/subject&gt;&lt;author&gt;&lt;/author&gt;&lt;manager&gt;&lt;/manager&gt;&lt;company&gt;&lt;/company&gt;&lt;category&gt;&lt;/category&gt;&lt;keywords&gt;&lt;/keywords&gt;&lt;comments&gt;&lt;/comments&gt;&lt;hyperlinkBase&gt;&lt;/hyperlinkBase&gt;&lt;contentType&gt;&lt;/contentType&gt;&lt;contentStatus&gt;&lt;/contentStatus&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6120711380151760646" w:val="&lt;source&gt;&lt;documentProperty UID=&quot;2002122010583847234010578&quot;&gt;&lt;Fields List=&quot;SignatureLowResColor&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documentProperty&gt;&lt;documentProperty UID=&quot;&quot;&gt;&lt;Fields List=&quot;&quot;/&gt;&lt;OawDocProperty name=&quot;Outputprofile.Dokumentpfad&quot; field=&quot;&quot;/&gt;&lt;/documentProperty&gt;&lt;/source&gt;"/>
    <w:docVar w:name="OawPrint.2010032508225385219204" w:val="&lt;source&gt;&lt;documentProperty UID=&quot;&quot;&gt;&lt;Fields List=&quot;&quot;/&gt;&lt;OawPicture name=&quot;Signature1&quot; field=&quot;&quot; UID=&quot;2010041610220120768115&quot; top=&quot;-150&quot; left=&quot;-100&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150&quot; left=&quot;-100&quot; relativeHorizontalPosition=&quot;0&quot; relativeVerticalPosition=&quot;2&quot; horizontalAdjustment=&quot;0&quot; verticalAdjustment=&quot;0&quot; anchorBookmark=&quot;Signature&quot; inlineAnchorBookmark=&quot;&quot;/&gt;&lt;OawDocProperty name=&quot;Outputprofile.Dokumentpfad&quot; field=&quot;&quot;/&gt;&lt;/documentProperty&gt;&lt;/source&gt;"/>
    <w:docVar w:name="OawPrint.2010032508252988374538" w:val="&lt;source&gt;&lt;documentProperty UID=&quot;2002122010583847234010578&quot;&gt;&lt;Fields List=&quot;SignatureLowResColor&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documentProperty&gt;&lt;documentProperty UID=&quot;&quot;&gt;&lt;Fields List=&quot;&quot;/&gt;&lt;OawDocProperty name=&quot;Outputprofile.Dokumentpfad&quot; field=&quot;&quot;/&gt;&lt;/documentProperty&gt;&lt;/source&gt;"/>
    <w:docVar w:name="OawPrint.3" w:val="&lt;source&gt;&lt;documentProperty UID=&quot;&quot;&gt;&lt;Fields List=&quot;&quot;/&gt;&lt;OawPicture name=&quot;Signature1&quot; field=&quot;&quot; UID=&quot;2010041610220120768115&quot; top=&quot;-150&quot; left=&quot;-100&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150&quot; left=&quot;-100&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Dokumentpfad&quot; field=&quot;Outputprofile.Dokumentpfad&quot;/&gt;&lt;/documentProperty&gt;&lt;/source&gt;"/>
    <w:docVar w:name="OawPrint.4" w:val="&lt;source&gt;&lt;documentProperty UID=&quot;&quot;&gt;&lt;Fields List=&quot;&quot;/&gt;&lt;OawPicture name=&quot;Signature1&quot; field=&quot;&quot; UID=&quot;2010041610220120768115&quot; top=&quot;-150&quot; left=&quot;-100&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150&quot; left=&quot;-100&quot; relativeHorizontalPosition=&quot;0&quot; relativeVerticalPosition=&quot;2&quot; horizontalAdjustment=&quot;0&quot; verticalAdjustment=&quot;0&quot; anchorBookmark=&quot;Signature&quot; inlineAnchorBookmark=&quot;&quot;/&gt;&lt;OawDocProperty name=&quot;Outputprofile.Dokumentpfad&quot; field=&quot;&quot;/&gt;&lt;/documentProperty&gt;&lt;/source&gt;"/>
    <w:docVar w:name="OawPrinterTray.2006120711380151760646" w:val="document.firstpage:=2003061718080779000241;document.otherpages:=2003061718080779000241;"/>
    <w:docVar w:name="OawPrinterTray.2010032508225385219204" w:val="document.firstpage:=2003061718064858105452;document.otherpages:=2003061718080779000241;"/>
    <w:docVar w:name="OawPrinterTray.2010032508252988374538" w:val="document.firstpage:=2003061718064858105452;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intRestore.2006120711380151760646" w:val="&lt;source&gt;&lt;documentProperty UID=&quot;&quot;&gt;&lt;Fields List=&quot;&quot;/&gt;&lt;OawDocProperty name=&quot;Outputprofile.Dokumentpfad&quot; field=&quot;&quot;/&gt;&lt;/documentProperty&gt;&lt;/source&gt;"/>
    <w:docVar w:name="OawPrintRestore.2010032508225385219204" w:val="&lt;source&gt;&lt;documentProperty UID=&quot;&quot;&gt;&lt;Fields List=&quot;&quot;/&gt;&lt;OawDocProperty name=&quot;Outputprofile.Dokumentpfad&quot; field=&quot;&quot;/&gt;&lt;/documentProperty&gt;&lt;/source&gt;"/>
    <w:docVar w:name="OawPrintRestore.2010032508252988374538" w:val="&lt;source&gt;&lt;documentProperty UID=&quot;&quot;&gt;&lt;Fields List=&quot;&quot;/&gt;&lt;OawDocProperty name=&quot;Outputprofile.Dokumentpfad&quot; field=&quot;&quot;/&gt;&lt;/documentProperty&gt;&lt;/source&gt;"/>
    <w:docVar w:name="OawPrintRestore.3" w:val="&lt;source&gt;&lt;documentProperty UID=&quot;&quot;&gt;&lt;Fields List=&quot;&quot;/&gt;&lt;OawDocProperty name=&quot;Outputprofile.Dokumentpfad&quot; field=&quot;&quot;/&gt;&lt;/documentProperty&gt;&lt;/source&gt;"/>
    <w:docVar w:name="OawPrintRestore.4" w:val="&lt;source&gt;&lt;documentProperty UID=&quot;&quot;&gt;&lt;Fields List=&quot;&quot;/&gt;&lt;OawDocProperty name=&quot;Outputprofile.Dokumentpfad&quot; field=&quot;&quot;/&gt;&lt;/documentProperty&gt;&lt;/source&gt;"/>
    <w:docVar w:name="OawProjectID" w:val="steffisburgch"/>
    <w:docVar w:name="OawRecipients" w:val="&lt;Recipients&gt;&lt;Recipient&gt;&lt;UID&gt;2016091312460577248618&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quot;&gt;&lt;Fields List=&quot;&quot;/&gt;&lt;OawPicture name=&quot;Signature1&quot; field=&quot;&quot; UID=&quot;2010041610220120768115&quot; top=&quot;-150&quot; left=&quot;-100&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150&quot; left=&quot;-100&quot; relativeHorizontalPosition=&quot;0&quot; relativeVerticalPosition=&quot;2&quot; horizontalAdjustment=&quot;0&quot; verticalAdjustment=&quot;0&quot; anchorBookmark=&quot;Signature&quot; inlineAnchorBookmark=&quot;&quot;/&gt;&lt;OawDocProperty name=&quot;Outputprofile.Dokumentpfad&quot; field=&quot;&quot;/&gt;&lt;/documentProperty&gt;&lt;/source&gt;"/>
    <w:docVar w:name="OawSave.2006120514401556040061" w:val="&lt;source&gt;&lt;documentProperty UID=&quot;2002122010583847234010578&quot;&gt;&lt;Fields List=&quot;SignatureLowResColor&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documentProperty&gt;&lt;documentProperty UID=&quot;&quot;&gt;&lt;Fields List=&quot;&quot;/&gt;&lt;OawDocProperty name=&quot;Outputprofile.Dokumentpfad&quot; field=&quot;&quot;/&gt;&lt;/documentProperty&gt;&lt;/source&gt;"/>
    <w:docVar w:name="OawSaveRestore.2004062216425255253277" w:val="&lt;source&gt;&lt;documentProperty UID=&quot;&quot;&gt;&lt;Fields List=&quot;&quot;/&gt;&lt;OawDocProperty name=&quot;Outputprofile.Dokumentpfad&quot; field=&quot;&quot;/&gt;&lt;/documentProperty&gt;&lt;/source&gt;"/>
    <w:docVar w:name="OawSaveRestore.2006120514401556040061" w:val="&lt;source&gt;&lt;documentProperty UID=&quot;&quot;&gt;&lt;Fields List=&quot;&quot;/&gt;&lt;OawDocProperty name=&quot;Outputprofile.Dokumentpfad&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2080915424646939190" w:val="&lt;empty/&gt;"/>
    <w:docVar w:name="OawSelectedSource.2012080915443118853862" w:val="&lt;empty/&gt;"/>
    <w:docVar w:name="OawSelectedSource.2012080915443302375286" w:val="&lt;empty/&gt;"/>
    <w:docVar w:name="OawSelectedSource.2012080915443650275356" w:val="&lt;empty/&gt;"/>
    <w:docVar w:name="OawSend.2003010711200895123470110" w:val="&lt;source&gt;&lt;documentProperty UID=&quot;&quot;&gt;&lt;Fields List=&quot;&quot;/&gt;&lt;OawPicture name=&quot;Signature1&quot; field=&quot;&quot; UID=&quot;2010041610220120768115&quot; top=&quot;-150&quot; left=&quot;-100&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150&quot; left=&quot;-100&quot; relativeHorizontalPosition=&quot;0&quot; relativeVerticalPosition=&quot;2&quot; horizontalAdjustment=&quot;0&quot; verticalAdjustment=&quot;0&quot; anchorBookmark=&quot;Signature&quot; inlineAnchorBookmark=&quot;&quot;/&gt;&lt;OawDocProperty name=&quot;Outputprofile.Dokumentpfad&quot; field=&quot;&quot;/&gt;&lt;/documentProperty&gt;&lt;/source&gt;"/>
    <w:docVar w:name="OawSend.2006120514175878093883" w:val="&lt;source&gt;&lt;documentProperty UID=&quot;2002122010583847234010578&quot;&gt;&lt;Fields List=&quot;SignatureLowResColor&quot;/&gt;&lt;OawPicture name=&quot;Signature1&quot; field=&quot;SignatureLowResColor&quot; UID=&quot;2010041610220120768115&quot; top=&quot;-150&quot; left=&quot;-100&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150&quot; left=&quot;-100&quot; relativeHorizontalPosition=&quot;0&quot; relativeVerticalPosition=&quot;2&quot; horizontalAdjustment=&quot;0&quot; verticalAdjustment=&quot;0&quot; anchorBookmark=&quot;Signature&quot; inlineAnchorBookmark=&quot;&quot;/&gt;&lt;/documentProperty&gt;&lt;documentProperty UID=&quot;&quot;&gt;&lt;Fields List=&quot;&quot;/&gt;&lt;OawDocProperty name=&quot;Outputprofile.Dokumentpfad&quot; field=&quot;&quot;/&gt;&lt;/documentProperty&gt;&lt;/source&gt;"/>
    <w:docVar w:name="OawSendRestore.2003010711200895123470110" w:val="&lt;source&gt;&lt;documentProperty UID=&quot;&quot;&gt;&lt;Fields List=&quot;&quot;/&gt;&lt;OawDocProperty name=&quot;Outputprofile.Dokumentpfad&quot; field=&quot;&quot;/&gt;&lt;/documentProperty&gt;&lt;/source&gt;"/>
    <w:docVar w:name="OawSendRestore.2006120514175878093883" w:val="&lt;source&gt;&lt;documentProperty UID=&quot;&quot;&gt;&lt;Fields List=&quot;&quot;/&gt;&lt;OawDocProperty name=&quot;Outputprofile.Dokumentpfad&quot; field=&quot;&quot;/&gt;&lt;/documentProperty&gt;&lt;/source&gt;"/>
    <w:docVar w:name="OawTemplateProperties" w:val="password:=&lt;Semicolon/&gt;MnO`rrvnqc.=;jumpToFirstField:=1;dotReverenceRemove:=1;resizeA4Letter:=0;unpdateDocPropsOnNewOnly:=0;showAllNoteItems:=0;CharCodeChecked:=;CharCodeUnchecked:=;WizardSteps:=0|1|2;DocumentTitle:=A4hochextern;DisplayName:=;ID:=;protectionType:=3;"/>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7073117505982890682" w:val="gemeinde.2100.450.jpg;2010.08.23-08:26:11"/>
    <w:docVar w:name="OawVersionPictureInline.2007073117505982890682" w:val="gemeinde.2100.450.jpg;2010.08.23-08:26:11"/>
  </w:docVars>
  <w:rsids>
    <w:rsidRoot w:val="002C6C75"/>
    <w:rsid w:val="00002D25"/>
    <w:rsid w:val="00004292"/>
    <w:rsid w:val="00005454"/>
    <w:rsid w:val="000074D6"/>
    <w:rsid w:val="00011865"/>
    <w:rsid w:val="00012FEE"/>
    <w:rsid w:val="00013901"/>
    <w:rsid w:val="00013D78"/>
    <w:rsid w:val="00015BE0"/>
    <w:rsid w:val="00020205"/>
    <w:rsid w:val="00020697"/>
    <w:rsid w:val="000231BB"/>
    <w:rsid w:val="00023387"/>
    <w:rsid w:val="00024A4C"/>
    <w:rsid w:val="000260A8"/>
    <w:rsid w:val="000262D1"/>
    <w:rsid w:val="000276C5"/>
    <w:rsid w:val="00032492"/>
    <w:rsid w:val="00032F82"/>
    <w:rsid w:val="000342F4"/>
    <w:rsid w:val="00037BA0"/>
    <w:rsid w:val="0004086F"/>
    <w:rsid w:val="00040FD6"/>
    <w:rsid w:val="000430AB"/>
    <w:rsid w:val="00043C10"/>
    <w:rsid w:val="00044BCF"/>
    <w:rsid w:val="0005055C"/>
    <w:rsid w:val="00052864"/>
    <w:rsid w:val="000528CE"/>
    <w:rsid w:val="00054018"/>
    <w:rsid w:val="000545B9"/>
    <w:rsid w:val="00054CC1"/>
    <w:rsid w:val="00055FA5"/>
    <w:rsid w:val="00056B60"/>
    <w:rsid w:val="00061964"/>
    <w:rsid w:val="00062C3F"/>
    <w:rsid w:val="00065F16"/>
    <w:rsid w:val="00066C71"/>
    <w:rsid w:val="00073EA8"/>
    <w:rsid w:val="00076305"/>
    <w:rsid w:val="000828BA"/>
    <w:rsid w:val="0008394B"/>
    <w:rsid w:val="00084832"/>
    <w:rsid w:val="000854FB"/>
    <w:rsid w:val="00086087"/>
    <w:rsid w:val="0008618E"/>
    <w:rsid w:val="00086CE3"/>
    <w:rsid w:val="000A0BDE"/>
    <w:rsid w:val="000A576D"/>
    <w:rsid w:val="000A67FE"/>
    <w:rsid w:val="000A7BE1"/>
    <w:rsid w:val="000B157D"/>
    <w:rsid w:val="000B3B9B"/>
    <w:rsid w:val="000B42A3"/>
    <w:rsid w:val="000B4B42"/>
    <w:rsid w:val="000B6635"/>
    <w:rsid w:val="000B799B"/>
    <w:rsid w:val="000C0772"/>
    <w:rsid w:val="000C0E06"/>
    <w:rsid w:val="000C0E74"/>
    <w:rsid w:val="000C173D"/>
    <w:rsid w:val="000C191F"/>
    <w:rsid w:val="000C2E42"/>
    <w:rsid w:val="000C5A63"/>
    <w:rsid w:val="000C5CF9"/>
    <w:rsid w:val="000C73E2"/>
    <w:rsid w:val="000D14AD"/>
    <w:rsid w:val="000D2917"/>
    <w:rsid w:val="000D5E18"/>
    <w:rsid w:val="000D6170"/>
    <w:rsid w:val="000D6A26"/>
    <w:rsid w:val="000E2198"/>
    <w:rsid w:val="000E5169"/>
    <w:rsid w:val="000E7A6A"/>
    <w:rsid w:val="000F1E01"/>
    <w:rsid w:val="000F34E0"/>
    <w:rsid w:val="000F4658"/>
    <w:rsid w:val="000F4742"/>
    <w:rsid w:val="000F6367"/>
    <w:rsid w:val="000F76C3"/>
    <w:rsid w:val="000F79CA"/>
    <w:rsid w:val="00100419"/>
    <w:rsid w:val="00102184"/>
    <w:rsid w:val="0010428C"/>
    <w:rsid w:val="00105406"/>
    <w:rsid w:val="0010794A"/>
    <w:rsid w:val="001123FE"/>
    <w:rsid w:val="0011312B"/>
    <w:rsid w:val="00113A0A"/>
    <w:rsid w:val="001163F6"/>
    <w:rsid w:val="00116DB3"/>
    <w:rsid w:val="001171B1"/>
    <w:rsid w:val="00122FC2"/>
    <w:rsid w:val="00124685"/>
    <w:rsid w:val="0012770D"/>
    <w:rsid w:val="0013158E"/>
    <w:rsid w:val="00132C04"/>
    <w:rsid w:val="001331AA"/>
    <w:rsid w:val="00133433"/>
    <w:rsid w:val="001349C9"/>
    <w:rsid w:val="001365B4"/>
    <w:rsid w:val="0013780F"/>
    <w:rsid w:val="00137978"/>
    <w:rsid w:val="00137E87"/>
    <w:rsid w:val="001408BB"/>
    <w:rsid w:val="001426FF"/>
    <w:rsid w:val="00142A82"/>
    <w:rsid w:val="0014425E"/>
    <w:rsid w:val="00144D45"/>
    <w:rsid w:val="00153EFA"/>
    <w:rsid w:val="001543B5"/>
    <w:rsid w:val="00155E9E"/>
    <w:rsid w:val="00156602"/>
    <w:rsid w:val="00167BB4"/>
    <w:rsid w:val="00170F81"/>
    <w:rsid w:val="0017102B"/>
    <w:rsid w:val="00171C03"/>
    <w:rsid w:val="0017340B"/>
    <w:rsid w:val="00173559"/>
    <w:rsid w:val="00173884"/>
    <w:rsid w:val="001750BF"/>
    <w:rsid w:val="0018156A"/>
    <w:rsid w:val="001816B3"/>
    <w:rsid w:val="00181BA3"/>
    <w:rsid w:val="00185A77"/>
    <w:rsid w:val="00186D97"/>
    <w:rsid w:val="00187322"/>
    <w:rsid w:val="0019290F"/>
    <w:rsid w:val="00194ACD"/>
    <w:rsid w:val="0019599A"/>
    <w:rsid w:val="001A0014"/>
    <w:rsid w:val="001A0D83"/>
    <w:rsid w:val="001A14B1"/>
    <w:rsid w:val="001A3653"/>
    <w:rsid w:val="001A38D8"/>
    <w:rsid w:val="001B4C13"/>
    <w:rsid w:val="001B507A"/>
    <w:rsid w:val="001B64C7"/>
    <w:rsid w:val="001B71ED"/>
    <w:rsid w:val="001B7D97"/>
    <w:rsid w:val="001C17FC"/>
    <w:rsid w:val="001C279C"/>
    <w:rsid w:val="001C7E5F"/>
    <w:rsid w:val="001D28FC"/>
    <w:rsid w:val="001D3A53"/>
    <w:rsid w:val="001D65D2"/>
    <w:rsid w:val="001D6D26"/>
    <w:rsid w:val="001E153D"/>
    <w:rsid w:val="001E1AE8"/>
    <w:rsid w:val="001E5D11"/>
    <w:rsid w:val="001F3915"/>
    <w:rsid w:val="001F3CEC"/>
    <w:rsid w:val="001F48FE"/>
    <w:rsid w:val="001F5040"/>
    <w:rsid w:val="002013D1"/>
    <w:rsid w:val="00205A96"/>
    <w:rsid w:val="002077C6"/>
    <w:rsid w:val="00207926"/>
    <w:rsid w:val="0021226C"/>
    <w:rsid w:val="00213AF8"/>
    <w:rsid w:val="00213FD7"/>
    <w:rsid w:val="00217057"/>
    <w:rsid w:val="00217C53"/>
    <w:rsid w:val="00222295"/>
    <w:rsid w:val="0022407E"/>
    <w:rsid w:val="0022436B"/>
    <w:rsid w:val="00230AB4"/>
    <w:rsid w:val="002315B5"/>
    <w:rsid w:val="00231A7E"/>
    <w:rsid w:val="00232E43"/>
    <w:rsid w:val="00233CC9"/>
    <w:rsid w:val="00235682"/>
    <w:rsid w:val="00235712"/>
    <w:rsid w:val="00241174"/>
    <w:rsid w:val="002418C3"/>
    <w:rsid w:val="0024270D"/>
    <w:rsid w:val="0024691A"/>
    <w:rsid w:val="00246EAD"/>
    <w:rsid w:val="00250329"/>
    <w:rsid w:val="00250E2A"/>
    <w:rsid w:val="0025128F"/>
    <w:rsid w:val="00251B32"/>
    <w:rsid w:val="00253748"/>
    <w:rsid w:val="002571B1"/>
    <w:rsid w:val="0025792F"/>
    <w:rsid w:val="00257B46"/>
    <w:rsid w:val="002609F7"/>
    <w:rsid w:val="00263FDB"/>
    <w:rsid w:val="002645DC"/>
    <w:rsid w:val="0026547D"/>
    <w:rsid w:val="002657A3"/>
    <w:rsid w:val="00271915"/>
    <w:rsid w:val="0027299A"/>
    <w:rsid w:val="002730CA"/>
    <w:rsid w:val="00274E66"/>
    <w:rsid w:val="002837BD"/>
    <w:rsid w:val="00284F0D"/>
    <w:rsid w:val="002867AF"/>
    <w:rsid w:val="00292B79"/>
    <w:rsid w:val="00295101"/>
    <w:rsid w:val="002A0F26"/>
    <w:rsid w:val="002A115D"/>
    <w:rsid w:val="002A53C0"/>
    <w:rsid w:val="002A688E"/>
    <w:rsid w:val="002B09F7"/>
    <w:rsid w:val="002B3964"/>
    <w:rsid w:val="002B5D47"/>
    <w:rsid w:val="002B6C81"/>
    <w:rsid w:val="002C2318"/>
    <w:rsid w:val="002C27E9"/>
    <w:rsid w:val="002C500D"/>
    <w:rsid w:val="002C69B0"/>
    <w:rsid w:val="002C6C75"/>
    <w:rsid w:val="002D2B5E"/>
    <w:rsid w:val="002D31F4"/>
    <w:rsid w:val="002E0B33"/>
    <w:rsid w:val="002E2A36"/>
    <w:rsid w:val="002E2DD5"/>
    <w:rsid w:val="002E39C4"/>
    <w:rsid w:val="002E604E"/>
    <w:rsid w:val="002E7D71"/>
    <w:rsid w:val="002F221D"/>
    <w:rsid w:val="002F2623"/>
    <w:rsid w:val="002F4A59"/>
    <w:rsid w:val="002F6036"/>
    <w:rsid w:val="002F71EE"/>
    <w:rsid w:val="00302C3E"/>
    <w:rsid w:val="00304BDA"/>
    <w:rsid w:val="003060EE"/>
    <w:rsid w:val="00307260"/>
    <w:rsid w:val="0030764B"/>
    <w:rsid w:val="00307C5A"/>
    <w:rsid w:val="00315936"/>
    <w:rsid w:val="00317A19"/>
    <w:rsid w:val="00322D36"/>
    <w:rsid w:val="0032319D"/>
    <w:rsid w:val="00323927"/>
    <w:rsid w:val="00327500"/>
    <w:rsid w:val="00330E70"/>
    <w:rsid w:val="00332FC1"/>
    <w:rsid w:val="003350CE"/>
    <w:rsid w:val="00335538"/>
    <w:rsid w:val="00335B07"/>
    <w:rsid w:val="00337AF4"/>
    <w:rsid w:val="00337CAE"/>
    <w:rsid w:val="003405F7"/>
    <w:rsid w:val="003419B8"/>
    <w:rsid w:val="00341C04"/>
    <w:rsid w:val="00341DEB"/>
    <w:rsid w:val="00345EF6"/>
    <w:rsid w:val="00346764"/>
    <w:rsid w:val="00346AC7"/>
    <w:rsid w:val="00346AF8"/>
    <w:rsid w:val="00347052"/>
    <w:rsid w:val="003478BB"/>
    <w:rsid w:val="00347BFA"/>
    <w:rsid w:val="0035578F"/>
    <w:rsid w:val="00357B7E"/>
    <w:rsid w:val="0036285C"/>
    <w:rsid w:val="003637B8"/>
    <w:rsid w:val="00363A76"/>
    <w:rsid w:val="0036408B"/>
    <w:rsid w:val="00370512"/>
    <w:rsid w:val="003709F4"/>
    <w:rsid w:val="0037179A"/>
    <w:rsid w:val="00373F75"/>
    <w:rsid w:val="0037492F"/>
    <w:rsid w:val="0037512E"/>
    <w:rsid w:val="003769C4"/>
    <w:rsid w:val="003773C3"/>
    <w:rsid w:val="0038059C"/>
    <w:rsid w:val="00383768"/>
    <w:rsid w:val="00383DB0"/>
    <w:rsid w:val="003850D0"/>
    <w:rsid w:val="003856F7"/>
    <w:rsid w:val="00385BED"/>
    <w:rsid w:val="00387524"/>
    <w:rsid w:val="00390B89"/>
    <w:rsid w:val="0039274A"/>
    <w:rsid w:val="0039381A"/>
    <w:rsid w:val="003939C2"/>
    <w:rsid w:val="00395184"/>
    <w:rsid w:val="00395265"/>
    <w:rsid w:val="003952E7"/>
    <w:rsid w:val="003959A2"/>
    <w:rsid w:val="00396159"/>
    <w:rsid w:val="00397A6D"/>
    <w:rsid w:val="003A184C"/>
    <w:rsid w:val="003A293A"/>
    <w:rsid w:val="003A4A6C"/>
    <w:rsid w:val="003A5C7A"/>
    <w:rsid w:val="003B0F58"/>
    <w:rsid w:val="003B5B28"/>
    <w:rsid w:val="003B60D2"/>
    <w:rsid w:val="003C011E"/>
    <w:rsid w:val="003C295B"/>
    <w:rsid w:val="003C2CED"/>
    <w:rsid w:val="003C5314"/>
    <w:rsid w:val="003C5B77"/>
    <w:rsid w:val="003C6F4C"/>
    <w:rsid w:val="003C75EF"/>
    <w:rsid w:val="003D393C"/>
    <w:rsid w:val="003D3CFC"/>
    <w:rsid w:val="003D51A5"/>
    <w:rsid w:val="003D5BF3"/>
    <w:rsid w:val="003D6506"/>
    <w:rsid w:val="003D7FA7"/>
    <w:rsid w:val="003E07FC"/>
    <w:rsid w:val="003E1033"/>
    <w:rsid w:val="003E2828"/>
    <w:rsid w:val="003E46AD"/>
    <w:rsid w:val="003E5ADA"/>
    <w:rsid w:val="003E5C9F"/>
    <w:rsid w:val="003F0A16"/>
    <w:rsid w:val="003F28DC"/>
    <w:rsid w:val="003F618B"/>
    <w:rsid w:val="003F6587"/>
    <w:rsid w:val="00410337"/>
    <w:rsid w:val="00410AF6"/>
    <w:rsid w:val="00411B04"/>
    <w:rsid w:val="004140F0"/>
    <w:rsid w:val="004173AA"/>
    <w:rsid w:val="00422101"/>
    <w:rsid w:val="004277FE"/>
    <w:rsid w:val="00430E82"/>
    <w:rsid w:val="00432F22"/>
    <w:rsid w:val="0043612F"/>
    <w:rsid w:val="0043620E"/>
    <w:rsid w:val="0043661F"/>
    <w:rsid w:val="004370E3"/>
    <w:rsid w:val="0044220F"/>
    <w:rsid w:val="0044464B"/>
    <w:rsid w:val="00444871"/>
    <w:rsid w:val="00445660"/>
    <w:rsid w:val="00445E01"/>
    <w:rsid w:val="004472F7"/>
    <w:rsid w:val="004542CB"/>
    <w:rsid w:val="00455B0F"/>
    <w:rsid w:val="00456C3E"/>
    <w:rsid w:val="004572DD"/>
    <w:rsid w:val="00461479"/>
    <w:rsid w:val="00461D73"/>
    <w:rsid w:val="004624E7"/>
    <w:rsid w:val="00464352"/>
    <w:rsid w:val="00467057"/>
    <w:rsid w:val="004674FE"/>
    <w:rsid w:val="00471311"/>
    <w:rsid w:val="00474235"/>
    <w:rsid w:val="0047461A"/>
    <w:rsid w:val="004758FF"/>
    <w:rsid w:val="004804B4"/>
    <w:rsid w:val="00481DD2"/>
    <w:rsid w:val="00483800"/>
    <w:rsid w:val="00483A56"/>
    <w:rsid w:val="00484F03"/>
    <w:rsid w:val="00485BEE"/>
    <w:rsid w:val="00486B79"/>
    <w:rsid w:val="00486D68"/>
    <w:rsid w:val="004873AD"/>
    <w:rsid w:val="0048758C"/>
    <w:rsid w:val="004913B4"/>
    <w:rsid w:val="0049216C"/>
    <w:rsid w:val="00493944"/>
    <w:rsid w:val="00494AD2"/>
    <w:rsid w:val="00496494"/>
    <w:rsid w:val="00496A7D"/>
    <w:rsid w:val="004A12D4"/>
    <w:rsid w:val="004A3875"/>
    <w:rsid w:val="004A3A26"/>
    <w:rsid w:val="004A6F67"/>
    <w:rsid w:val="004A7B0B"/>
    <w:rsid w:val="004A7BDE"/>
    <w:rsid w:val="004B0227"/>
    <w:rsid w:val="004B0D85"/>
    <w:rsid w:val="004B0F4A"/>
    <w:rsid w:val="004B123A"/>
    <w:rsid w:val="004B15BF"/>
    <w:rsid w:val="004B2EAD"/>
    <w:rsid w:val="004B4138"/>
    <w:rsid w:val="004B6A7C"/>
    <w:rsid w:val="004C15E6"/>
    <w:rsid w:val="004C40FB"/>
    <w:rsid w:val="004C47DD"/>
    <w:rsid w:val="004D1C6B"/>
    <w:rsid w:val="004D4599"/>
    <w:rsid w:val="004D4845"/>
    <w:rsid w:val="004D48DB"/>
    <w:rsid w:val="004D4BC7"/>
    <w:rsid w:val="004E0432"/>
    <w:rsid w:val="004E1E0F"/>
    <w:rsid w:val="004E3580"/>
    <w:rsid w:val="004E3783"/>
    <w:rsid w:val="004E4D09"/>
    <w:rsid w:val="004E6140"/>
    <w:rsid w:val="004E7C89"/>
    <w:rsid w:val="004F35ED"/>
    <w:rsid w:val="004F4C96"/>
    <w:rsid w:val="004F5E3C"/>
    <w:rsid w:val="00500284"/>
    <w:rsid w:val="005009D7"/>
    <w:rsid w:val="005045C7"/>
    <w:rsid w:val="0050548F"/>
    <w:rsid w:val="0051383B"/>
    <w:rsid w:val="00514380"/>
    <w:rsid w:val="0052066D"/>
    <w:rsid w:val="00521418"/>
    <w:rsid w:val="0052192B"/>
    <w:rsid w:val="00524139"/>
    <w:rsid w:val="00524861"/>
    <w:rsid w:val="0052501C"/>
    <w:rsid w:val="00525819"/>
    <w:rsid w:val="0052719D"/>
    <w:rsid w:val="00533FC8"/>
    <w:rsid w:val="00534CD8"/>
    <w:rsid w:val="00540337"/>
    <w:rsid w:val="00541188"/>
    <w:rsid w:val="0054238C"/>
    <w:rsid w:val="005429D4"/>
    <w:rsid w:val="00545B3B"/>
    <w:rsid w:val="00546D58"/>
    <w:rsid w:val="00547600"/>
    <w:rsid w:val="00547A0D"/>
    <w:rsid w:val="0055005A"/>
    <w:rsid w:val="005509C2"/>
    <w:rsid w:val="00550DB7"/>
    <w:rsid w:val="00550F31"/>
    <w:rsid w:val="00550F8A"/>
    <w:rsid w:val="00551EC7"/>
    <w:rsid w:val="00552400"/>
    <w:rsid w:val="00554D76"/>
    <w:rsid w:val="00555428"/>
    <w:rsid w:val="00557113"/>
    <w:rsid w:val="00560C89"/>
    <w:rsid w:val="005628BB"/>
    <w:rsid w:val="0056552E"/>
    <w:rsid w:val="00565F55"/>
    <w:rsid w:val="00574E5A"/>
    <w:rsid w:val="005778A3"/>
    <w:rsid w:val="0058217A"/>
    <w:rsid w:val="00583758"/>
    <w:rsid w:val="00585C03"/>
    <w:rsid w:val="005867AF"/>
    <w:rsid w:val="00591F08"/>
    <w:rsid w:val="005944B9"/>
    <w:rsid w:val="00594977"/>
    <w:rsid w:val="005950A5"/>
    <w:rsid w:val="00597DAC"/>
    <w:rsid w:val="005A4B01"/>
    <w:rsid w:val="005A4F73"/>
    <w:rsid w:val="005A4FC1"/>
    <w:rsid w:val="005A5207"/>
    <w:rsid w:val="005A5240"/>
    <w:rsid w:val="005A5653"/>
    <w:rsid w:val="005A669A"/>
    <w:rsid w:val="005B0ADF"/>
    <w:rsid w:val="005B366C"/>
    <w:rsid w:val="005B65BD"/>
    <w:rsid w:val="005B66CC"/>
    <w:rsid w:val="005C1B96"/>
    <w:rsid w:val="005C46EC"/>
    <w:rsid w:val="005C79D3"/>
    <w:rsid w:val="005D025F"/>
    <w:rsid w:val="005D1B67"/>
    <w:rsid w:val="005D318A"/>
    <w:rsid w:val="005E0B2F"/>
    <w:rsid w:val="005E102F"/>
    <w:rsid w:val="005E110D"/>
    <w:rsid w:val="005E2540"/>
    <w:rsid w:val="005E2E68"/>
    <w:rsid w:val="005E3A04"/>
    <w:rsid w:val="005E7427"/>
    <w:rsid w:val="005E7E3B"/>
    <w:rsid w:val="006015CB"/>
    <w:rsid w:val="00603B80"/>
    <w:rsid w:val="00605B54"/>
    <w:rsid w:val="00612C21"/>
    <w:rsid w:val="00612CAE"/>
    <w:rsid w:val="00614881"/>
    <w:rsid w:val="0061623D"/>
    <w:rsid w:val="00623469"/>
    <w:rsid w:val="00624211"/>
    <w:rsid w:val="00630CD1"/>
    <w:rsid w:val="00631E68"/>
    <w:rsid w:val="006330A0"/>
    <w:rsid w:val="00633516"/>
    <w:rsid w:val="0063352C"/>
    <w:rsid w:val="006336AF"/>
    <w:rsid w:val="00634C2C"/>
    <w:rsid w:val="00635ACE"/>
    <w:rsid w:val="00636E6A"/>
    <w:rsid w:val="00637797"/>
    <w:rsid w:val="00640245"/>
    <w:rsid w:val="00640D05"/>
    <w:rsid w:val="006443AF"/>
    <w:rsid w:val="006452E0"/>
    <w:rsid w:val="00654349"/>
    <w:rsid w:val="00654630"/>
    <w:rsid w:val="00655481"/>
    <w:rsid w:val="00656EBD"/>
    <w:rsid w:val="006578E6"/>
    <w:rsid w:val="006625ED"/>
    <w:rsid w:val="0066529E"/>
    <w:rsid w:val="00666501"/>
    <w:rsid w:val="006677DA"/>
    <w:rsid w:val="00667931"/>
    <w:rsid w:val="00671992"/>
    <w:rsid w:val="00671CD3"/>
    <w:rsid w:val="00671FBE"/>
    <w:rsid w:val="006733EB"/>
    <w:rsid w:val="00676FAC"/>
    <w:rsid w:val="00677351"/>
    <w:rsid w:val="00677E82"/>
    <w:rsid w:val="00681715"/>
    <w:rsid w:val="00681BC2"/>
    <w:rsid w:val="00685A47"/>
    <w:rsid w:val="00697191"/>
    <w:rsid w:val="0069748E"/>
    <w:rsid w:val="006A1119"/>
    <w:rsid w:val="006A27FE"/>
    <w:rsid w:val="006A4FE5"/>
    <w:rsid w:val="006A6468"/>
    <w:rsid w:val="006A7773"/>
    <w:rsid w:val="006A7875"/>
    <w:rsid w:val="006B0E1F"/>
    <w:rsid w:val="006B131C"/>
    <w:rsid w:val="006B1740"/>
    <w:rsid w:val="006B26A1"/>
    <w:rsid w:val="006B6D05"/>
    <w:rsid w:val="006C6637"/>
    <w:rsid w:val="006D64FA"/>
    <w:rsid w:val="006D7073"/>
    <w:rsid w:val="006D754E"/>
    <w:rsid w:val="006E2AE9"/>
    <w:rsid w:val="006E4BA0"/>
    <w:rsid w:val="006F1378"/>
    <w:rsid w:val="006F56AA"/>
    <w:rsid w:val="006F7362"/>
    <w:rsid w:val="00702D93"/>
    <w:rsid w:val="00706FA1"/>
    <w:rsid w:val="007111C0"/>
    <w:rsid w:val="00714236"/>
    <w:rsid w:val="00717DFF"/>
    <w:rsid w:val="00721B98"/>
    <w:rsid w:val="00722E94"/>
    <w:rsid w:val="007236E7"/>
    <w:rsid w:val="00724595"/>
    <w:rsid w:val="007258C8"/>
    <w:rsid w:val="0072643E"/>
    <w:rsid w:val="00726A87"/>
    <w:rsid w:val="00727F7A"/>
    <w:rsid w:val="0073084F"/>
    <w:rsid w:val="00730FCB"/>
    <w:rsid w:val="00736535"/>
    <w:rsid w:val="007375C6"/>
    <w:rsid w:val="00740722"/>
    <w:rsid w:val="0074135D"/>
    <w:rsid w:val="0074241C"/>
    <w:rsid w:val="00742D93"/>
    <w:rsid w:val="007431D4"/>
    <w:rsid w:val="00743C86"/>
    <w:rsid w:val="007450EC"/>
    <w:rsid w:val="00755C1A"/>
    <w:rsid w:val="007562FF"/>
    <w:rsid w:val="007604FD"/>
    <w:rsid w:val="00766E27"/>
    <w:rsid w:val="00770074"/>
    <w:rsid w:val="00772396"/>
    <w:rsid w:val="007740C9"/>
    <w:rsid w:val="00774852"/>
    <w:rsid w:val="00774EEE"/>
    <w:rsid w:val="00776C5A"/>
    <w:rsid w:val="00777462"/>
    <w:rsid w:val="007813CD"/>
    <w:rsid w:val="00781C9D"/>
    <w:rsid w:val="00787569"/>
    <w:rsid w:val="00790ACE"/>
    <w:rsid w:val="00790BEF"/>
    <w:rsid w:val="00792A75"/>
    <w:rsid w:val="00792C35"/>
    <w:rsid w:val="00792C48"/>
    <w:rsid w:val="00794C98"/>
    <w:rsid w:val="007A2157"/>
    <w:rsid w:val="007A4AD3"/>
    <w:rsid w:val="007A7C4E"/>
    <w:rsid w:val="007B5A89"/>
    <w:rsid w:val="007C4472"/>
    <w:rsid w:val="007C62DB"/>
    <w:rsid w:val="007C69E4"/>
    <w:rsid w:val="007C6D1C"/>
    <w:rsid w:val="007C78CE"/>
    <w:rsid w:val="007D0C49"/>
    <w:rsid w:val="007D2E03"/>
    <w:rsid w:val="007D4DC9"/>
    <w:rsid w:val="007E0390"/>
    <w:rsid w:val="007E21FF"/>
    <w:rsid w:val="007E2597"/>
    <w:rsid w:val="007E2E8B"/>
    <w:rsid w:val="007E308E"/>
    <w:rsid w:val="007E73BA"/>
    <w:rsid w:val="007E79F1"/>
    <w:rsid w:val="007E7C79"/>
    <w:rsid w:val="007F0274"/>
    <w:rsid w:val="007F08FD"/>
    <w:rsid w:val="007F17D1"/>
    <w:rsid w:val="007F17EC"/>
    <w:rsid w:val="007F44A1"/>
    <w:rsid w:val="007F44C8"/>
    <w:rsid w:val="007F6F8B"/>
    <w:rsid w:val="007F7D37"/>
    <w:rsid w:val="00800C3C"/>
    <w:rsid w:val="00803F33"/>
    <w:rsid w:val="008042F7"/>
    <w:rsid w:val="00810366"/>
    <w:rsid w:val="0081156F"/>
    <w:rsid w:val="00816377"/>
    <w:rsid w:val="00820193"/>
    <w:rsid w:val="0082154B"/>
    <w:rsid w:val="00833D15"/>
    <w:rsid w:val="00833F82"/>
    <w:rsid w:val="00834B36"/>
    <w:rsid w:val="0083591D"/>
    <w:rsid w:val="00836523"/>
    <w:rsid w:val="008365C3"/>
    <w:rsid w:val="0083673B"/>
    <w:rsid w:val="00836D22"/>
    <w:rsid w:val="00841962"/>
    <w:rsid w:val="00844F87"/>
    <w:rsid w:val="008459BB"/>
    <w:rsid w:val="00846501"/>
    <w:rsid w:val="00847F5A"/>
    <w:rsid w:val="0085142C"/>
    <w:rsid w:val="00851D67"/>
    <w:rsid w:val="00853AC0"/>
    <w:rsid w:val="00863729"/>
    <w:rsid w:val="008648A8"/>
    <w:rsid w:val="008648C0"/>
    <w:rsid w:val="00867826"/>
    <w:rsid w:val="00870831"/>
    <w:rsid w:val="0087337E"/>
    <w:rsid w:val="00873B06"/>
    <w:rsid w:val="008757DF"/>
    <w:rsid w:val="008759B5"/>
    <w:rsid w:val="00877CC3"/>
    <w:rsid w:val="00884CAE"/>
    <w:rsid w:val="008858EB"/>
    <w:rsid w:val="00887698"/>
    <w:rsid w:val="00890605"/>
    <w:rsid w:val="008908D6"/>
    <w:rsid w:val="00890993"/>
    <w:rsid w:val="008910C2"/>
    <w:rsid w:val="00892E4B"/>
    <w:rsid w:val="00894D64"/>
    <w:rsid w:val="0089565D"/>
    <w:rsid w:val="00895AA0"/>
    <w:rsid w:val="00896A78"/>
    <w:rsid w:val="008974C1"/>
    <w:rsid w:val="00897C3F"/>
    <w:rsid w:val="008A2345"/>
    <w:rsid w:val="008A2C94"/>
    <w:rsid w:val="008A4F1E"/>
    <w:rsid w:val="008A78F3"/>
    <w:rsid w:val="008B0084"/>
    <w:rsid w:val="008B0C14"/>
    <w:rsid w:val="008B6652"/>
    <w:rsid w:val="008B6C57"/>
    <w:rsid w:val="008C18D7"/>
    <w:rsid w:val="008C4C80"/>
    <w:rsid w:val="008C5773"/>
    <w:rsid w:val="008C7F60"/>
    <w:rsid w:val="008D0610"/>
    <w:rsid w:val="008D1168"/>
    <w:rsid w:val="008E003F"/>
    <w:rsid w:val="008E0264"/>
    <w:rsid w:val="008E1FAF"/>
    <w:rsid w:val="008E4863"/>
    <w:rsid w:val="008E769F"/>
    <w:rsid w:val="008F09E1"/>
    <w:rsid w:val="008F552E"/>
    <w:rsid w:val="008F7012"/>
    <w:rsid w:val="008F7B23"/>
    <w:rsid w:val="00902956"/>
    <w:rsid w:val="00902B01"/>
    <w:rsid w:val="00905189"/>
    <w:rsid w:val="009114DC"/>
    <w:rsid w:val="00913D52"/>
    <w:rsid w:val="00915407"/>
    <w:rsid w:val="0091639E"/>
    <w:rsid w:val="00921156"/>
    <w:rsid w:val="00925D17"/>
    <w:rsid w:val="00926FC6"/>
    <w:rsid w:val="00927590"/>
    <w:rsid w:val="00927A5B"/>
    <w:rsid w:val="00930924"/>
    <w:rsid w:val="00933C7F"/>
    <w:rsid w:val="00937082"/>
    <w:rsid w:val="00937EAC"/>
    <w:rsid w:val="009416C2"/>
    <w:rsid w:val="0094205E"/>
    <w:rsid w:val="00945974"/>
    <w:rsid w:val="00945A4C"/>
    <w:rsid w:val="00946F70"/>
    <w:rsid w:val="00950328"/>
    <w:rsid w:val="00950989"/>
    <w:rsid w:val="00953997"/>
    <w:rsid w:val="009543B8"/>
    <w:rsid w:val="00954E0A"/>
    <w:rsid w:val="00955258"/>
    <w:rsid w:val="009571AD"/>
    <w:rsid w:val="009579B6"/>
    <w:rsid w:val="00960D1E"/>
    <w:rsid w:val="00960E71"/>
    <w:rsid w:val="00961241"/>
    <w:rsid w:val="00963BFF"/>
    <w:rsid w:val="00964E2E"/>
    <w:rsid w:val="00970D45"/>
    <w:rsid w:val="00974900"/>
    <w:rsid w:val="0098119D"/>
    <w:rsid w:val="00982827"/>
    <w:rsid w:val="00982C4C"/>
    <w:rsid w:val="00985E58"/>
    <w:rsid w:val="009864E8"/>
    <w:rsid w:val="00991CA3"/>
    <w:rsid w:val="00993C79"/>
    <w:rsid w:val="00995CB8"/>
    <w:rsid w:val="00995E20"/>
    <w:rsid w:val="009963E3"/>
    <w:rsid w:val="009A3536"/>
    <w:rsid w:val="009A42BC"/>
    <w:rsid w:val="009A7B61"/>
    <w:rsid w:val="009B044A"/>
    <w:rsid w:val="009B1B16"/>
    <w:rsid w:val="009B3A7A"/>
    <w:rsid w:val="009B5ACB"/>
    <w:rsid w:val="009C2B01"/>
    <w:rsid w:val="009C2FCD"/>
    <w:rsid w:val="009C33BA"/>
    <w:rsid w:val="009C4E9E"/>
    <w:rsid w:val="009C5E44"/>
    <w:rsid w:val="009C756D"/>
    <w:rsid w:val="009C7BBE"/>
    <w:rsid w:val="009D0AE1"/>
    <w:rsid w:val="009D13FE"/>
    <w:rsid w:val="009D184B"/>
    <w:rsid w:val="009D47D7"/>
    <w:rsid w:val="009D48A4"/>
    <w:rsid w:val="009E0376"/>
    <w:rsid w:val="009E1B47"/>
    <w:rsid w:val="009E30D3"/>
    <w:rsid w:val="009F09FC"/>
    <w:rsid w:val="009F525E"/>
    <w:rsid w:val="009F5337"/>
    <w:rsid w:val="009F641E"/>
    <w:rsid w:val="00A00B67"/>
    <w:rsid w:val="00A01480"/>
    <w:rsid w:val="00A02515"/>
    <w:rsid w:val="00A02D3C"/>
    <w:rsid w:val="00A0309F"/>
    <w:rsid w:val="00A041A9"/>
    <w:rsid w:val="00A04A24"/>
    <w:rsid w:val="00A04BD1"/>
    <w:rsid w:val="00A04EDB"/>
    <w:rsid w:val="00A0590A"/>
    <w:rsid w:val="00A07375"/>
    <w:rsid w:val="00A0781B"/>
    <w:rsid w:val="00A133E8"/>
    <w:rsid w:val="00A16F02"/>
    <w:rsid w:val="00A216F8"/>
    <w:rsid w:val="00A219DA"/>
    <w:rsid w:val="00A2710E"/>
    <w:rsid w:val="00A27C3A"/>
    <w:rsid w:val="00A27D0A"/>
    <w:rsid w:val="00A27EBD"/>
    <w:rsid w:val="00A314B7"/>
    <w:rsid w:val="00A3368E"/>
    <w:rsid w:val="00A337D4"/>
    <w:rsid w:val="00A3718F"/>
    <w:rsid w:val="00A409EC"/>
    <w:rsid w:val="00A41811"/>
    <w:rsid w:val="00A43BA9"/>
    <w:rsid w:val="00A44A90"/>
    <w:rsid w:val="00A44B39"/>
    <w:rsid w:val="00A514C1"/>
    <w:rsid w:val="00A551FB"/>
    <w:rsid w:val="00A55492"/>
    <w:rsid w:val="00A56574"/>
    <w:rsid w:val="00A6240F"/>
    <w:rsid w:val="00A72B4C"/>
    <w:rsid w:val="00A7515F"/>
    <w:rsid w:val="00A762F9"/>
    <w:rsid w:val="00A81A8E"/>
    <w:rsid w:val="00A83F5F"/>
    <w:rsid w:val="00A84C55"/>
    <w:rsid w:val="00A855D6"/>
    <w:rsid w:val="00A92853"/>
    <w:rsid w:val="00A93081"/>
    <w:rsid w:val="00A93600"/>
    <w:rsid w:val="00A9538D"/>
    <w:rsid w:val="00A96884"/>
    <w:rsid w:val="00A974A6"/>
    <w:rsid w:val="00AA0790"/>
    <w:rsid w:val="00AA1A08"/>
    <w:rsid w:val="00AA6704"/>
    <w:rsid w:val="00AA780C"/>
    <w:rsid w:val="00AB1339"/>
    <w:rsid w:val="00AB13BE"/>
    <w:rsid w:val="00AB1966"/>
    <w:rsid w:val="00AB394A"/>
    <w:rsid w:val="00AB416A"/>
    <w:rsid w:val="00AC0CA9"/>
    <w:rsid w:val="00AC176E"/>
    <w:rsid w:val="00AC1D68"/>
    <w:rsid w:val="00AC2A52"/>
    <w:rsid w:val="00AC392E"/>
    <w:rsid w:val="00AC5459"/>
    <w:rsid w:val="00AC5ADC"/>
    <w:rsid w:val="00AD1234"/>
    <w:rsid w:val="00AD22C4"/>
    <w:rsid w:val="00AD4B96"/>
    <w:rsid w:val="00AD5601"/>
    <w:rsid w:val="00AD6AC6"/>
    <w:rsid w:val="00AE1B37"/>
    <w:rsid w:val="00AE2547"/>
    <w:rsid w:val="00AE4F01"/>
    <w:rsid w:val="00AE70BB"/>
    <w:rsid w:val="00AE7689"/>
    <w:rsid w:val="00AF010F"/>
    <w:rsid w:val="00AF0B3A"/>
    <w:rsid w:val="00AF2CB0"/>
    <w:rsid w:val="00AF486A"/>
    <w:rsid w:val="00AF75CA"/>
    <w:rsid w:val="00B00C20"/>
    <w:rsid w:val="00B02B7B"/>
    <w:rsid w:val="00B02C3F"/>
    <w:rsid w:val="00B03D89"/>
    <w:rsid w:val="00B0709A"/>
    <w:rsid w:val="00B14605"/>
    <w:rsid w:val="00B14E92"/>
    <w:rsid w:val="00B1591A"/>
    <w:rsid w:val="00B162BA"/>
    <w:rsid w:val="00B168D4"/>
    <w:rsid w:val="00B21940"/>
    <w:rsid w:val="00B24B20"/>
    <w:rsid w:val="00B26C22"/>
    <w:rsid w:val="00B2770F"/>
    <w:rsid w:val="00B3058D"/>
    <w:rsid w:val="00B30D12"/>
    <w:rsid w:val="00B31D6E"/>
    <w:rsid w:val="00B31E1F"/>
    <w:rsid w:val="00B37F8E"/>
    <w:rsid w:val="00B40F06"/>
    <w:rsid w:val="00B4359C"/>
    <w:rsid w:val="00B440A3"/>
    <w:rsid w:val="00B45E9D"/>
    <w:rsid w:val="00B505D4"/>
    <w:rsid w:val="00B52E7A"/>
    <w:rsid w:val="00B5459E"/>
    <w:rsid w:val="00B577EF"/>
    <w:rsid w:val="00B61C29"/>
    <w:rsid w:val="00B62579"/>
    <w:rsid w:val="00B66F0B"/>
    <w:rsid w:val="00B7030B"/>
    <w:rsid w:val="00B7182C"/>
    <w:rsid w:val="00B72D6B"/>
    <w:rsid w:val="00B74659"/>
    <w:rsid w:val="00B76123"/>
    <w:rsid w:val="00B81002"/>
    <w:rsid w:val="00B82901"/>
    <w:rsid w:val="00B82D5E"/>
    <w:rsid w:val="00B845DC"/>
    <w:rsid w:val="00B874E8"/>
    <w:rsid w:val="00B9227A"/>
    <w:rsid w:val="00B92FE0"/>
    <w:rsid w:val="00B95390"/>
    <w:rsid w:val="00BA49BD"/>
    <w:rsid w:val="00BA691D"/>
    <w:rsid w:val="00BB055E"/>
    <w:rsid w:val="00BB18AD"/>
    <w:rsid w:val="00BB50FB"/>
    <w:rsid w:val="00BB6DEF"/>
    <w:rsid w:val="00BC0E5D"/>
    <w:rsid w:val="00BC16EF"/>
    <w:rsid w:val="00BC46FC"/>
    <w:rsid w:val="00BC5B08"/>
    <w:rsid w:val="00BC5E6E"/>
    <w:rsid w:val="00BC6E32"/>
    <w:rsid w:val="00BD23AF"/>
    <w:rsid w:val="00BD2558"/>
    <w:rsid w:val="00BD3162"/>
    <w:rsid w:val="00BD3515"/>
    <w:rsid w:val="00BD40C8"/>
    <w:rsid w:val="00BD4604"/>
    <w:rsid w:val="00BD4B6D"/>
    <w:rsid w:val="00BD5318"/>
    <w:rsid w:val="00BD5CE9"/>
    <w:rsid w:val="00BD7085"/>
    <w:rsid w:val="00BE0822"/>
    <w:rsid w:val="00BE0F2C"/>
    <w:rsid w:val="00BE34F8"/>
    <w:rsid w:val="00BE4C39"/>
    <w:rsid w:val="00BE61F0"/>
    <w:rsid w:val="00BE642A"/>
    <w:rsid w:val="00BE6787"/>
    <w:rsid w:val="00BF09E6"/>
    <w:rsid w:val="00BF337F"/>
    <w:rsid w:val="00C00335"/>
    <w:rsid w:val="00C00459"/>
    <w:rsid w:val="00C02B9E"/>
    <w:rsid w:val="00C03946"/>
    <w:rsid w:val="00C03BD0"/>
    <w:rsid w:val="00C03E53"/>
    <w:rsid w:val="00C04E6C"/>
    <w:rsid w:val="00C0668D"/>
    <w:rsid w:val="00C1110E"/>
    <w:rsid w:val="00C1235B"/>
    <w:rsid w:val="00C16348"/>
    <w:rsid w:val="00C16D5C"/>
    <w:rsid w:val="00C212D9"/>
    <w:rsid w:val="00C24C09"/>
    <w:rsid w:val="00C31E8D"/>
    <w:rsid w:val="00C323AD"/>
    <w:rsid w:val="00C33F1A"/>
    <w:rsid w:val="00C34DFF"/>
    <w:rsid w:val="00C34FFC"/>
    <w:rsid w:val="00C413C9"/>
    <w:rsid w:val="00C42DB6"/>
    <w:rsid w:val="00C443CE"/>
    <w:rsid w:val="00C46110"/>
    <w:rsid w:val="00C56A3B"/>
    <w:rsid w:val="00C621F2"/>
    <w:rsid w:val="00C66575"/>
    <w:rsid w:val="00C70241"/>
    <w:rsid w:val="00C72A6A"/>
    <w:rsid w:val="00C75F5E"/>
    <w:rsid w:val="00C776FB"/>
    <w:rsid w:val="00C879C3"/>
    <w:rsid w:val="00C87DCF"/>
    <w:rsid w:val="00C92DAE"/>
    <w:rsid w:val="00C94A1D"/>
    <w:rsid w:val="00C95367"/>
    <w:rsid w:val="00C9720C"/>
    <w:rsid w:val="00C9750A"/>
    <w:rsid w:val="00CA17CA"/>
    <w:rsid w:val="00CA67C7"/>
    <w:rsid w:val="00CA7943"/>
    <w:rsid w:val="00CB1CAF"/>
    <w:rsid w:val="00CB30D5"/>
    <w:rsid w:val="00CB371B"/>
    <w:rsid w:val="00CB5430"/>
    <w:rsid w:val="00CB5D22"/>
    <w:rsid w:val="00CC103C"/>
    <w:rsid w:val="00CC18B0"/>
    <w:rsid w:val="00CC1A1A"/>
    <w:rsid w:val="00CC38AE"/>
    <w:rsid w:val="00CC6072"/>
    <w:rsid w:val="00CC6FE0"/>
    <w:rsid w:val="00CD311B"/>
    <w:rsid w:val="00CE3F34"/>
    <w:rsid w:val="00CF16AB"/>
    <w:rsid w:val="00CF16DA"/>
    <w:rsid w:val="00CF19ED"/>
    <w:rsid w:val="00CF213F"/>
    <w:rsid w:val="00CF3CF0"/>
    <w:rsid w:val="00CF58C7"/>
    <w:rsid w:val="00CF5E46"/>
    <w:rsid w:val="00D02647"/>
    <w:rsid w:val="00D04765"/>
    <w:rsid w:val="00D04D63"/>
    <w:rsid w:val="00D05D6A"/>
    <w:rsid w:val="00D07E98"/>
    <w:rsid w:val="00D10E02"/>
    <w:rsid w:val="00D111FD"/>
    <w:rsid w:val="00D12165"/>
    <w:rsid w:val="00D13EA0"/>
    <w:rsid w:val="00D1587F"/>
    <w:rsid w:val="00D21E71"/>
    <w:rsid w:val="00D25706"/>
    <w:rsid w:val="00D2693B"/>
    <w:rsid w:val="00D3043F"/>
    <w:rsid w:val="00D3063E"/>
    <w:rsid w:val="00D30EAA"/>
    <w:rsid w:val="00D31DAF"/>
    <w:rsid w:val="00D33541"/>
    <w:rsid w:val="00D34F0E"/>
    <w:rsid w:val="00D3745C"/>
    <w:rsid w:val="00D40BCA"/>
    <w:rsid w:val="00D40E0E"/>
    <w:rsid w:val="00D41CA3"/>
    <w:rsid w:val="00D43EDC"/>
    <w:rsid w:val="00D4585C"/>
    <w:rsid w:val="00D50107"/>
    <w:rsid w:val="00D53987"/>
    <w:rsid w:val="00D54E07"/>
    <w:rsid w:val="00D55D19"/>
    <w:rsid w:val="00D6180D"/>
    <w:rsid w:val="00D61B93"/>
    <w:rsid w:val="00D623CE"/>
    <w:rsid w:val="00D62FA5"/>
    <w:rsid w:val="00D71D24"/>
    <w:rsid w:val="00D74129"/>
    <w:rsid w:val="00D76F9F"/>
    <w:rsid w:val="00D86F50"/>
    <w:rsid w:val="00D90B61"/>
    <w:rsid w:val="00D925CB"/>
    <w:rsid w:val="00D92E22"/>
    <w:rsid w:val="00D937B9"/>
    <w:rsid w:val="00DA0B50"/>
    <w:rsid w:val="00DA1045"/>
    <w:rsid w:val="00DA15EA"/>
    <w:rsid w:val="00DA194B"/>
    <w:rsid w:val="00DA1BFC"/>
    <w:rsid w:val="00DA3985"/>
    <w:rsid w:val="00DA3A7E"/>
    <w:rsid w:val="00DA40EE"/>
    <w:rsid w:val="00DA5E66"/>
    <w:rsid w:val="00DA60EA"/>
    <w:rsid w:val="00DB067C"/>
    <w:rsid w:val="00DB0CA8"/>
    <w:rsid w:val="00DB3CE3"/>
    <w:rsid w:val="00DB3FBC"/>
    <w:rsid w:val="00DC038D"/>
    <w:rsid w:val="00DC0AB0"/>
    <w:rsid w:val="00DC1555"/>
    <w:rsid w:val="00DC510F"/>
    <w:rsid w:val="00DC70A1"/>
    <w:rsid w:val="00DD1693"/>
    <w:rsid w:val="00DD2568"/>
    <w:rsid w:val="00DD552D"/>
    <w:rsid w:val="00DD69C3"/>
    <w:rsid w:val="00DE3903"/>
    <w:rsid w:val="00DE409C"/>
    <w:rsid w:val="00DE4562"/>
    <w:rsid w:val="00DE4B7B"/>
    <w:rsid w:val="00DE769A"/>
    <w:rsid w:val="00DF188C"/>
    <w:rsid w:val="00DF6C90"/>
    <w:rsid w:val="00DF7379"/>
    <w:rsid w:val="00E0021F"/>
    <w:rsid w:val="00E00A1D"/>
    <w:rsid w:val="00E05CDE"/>
    <w:rsid w:val="00E0705A"/>
    <w:rsid w:val="00E1180D"/>
    <w:rsid w:val="00E12BB3"/>
    <w:rsid w:val="00E13316"/>
    <w:rsid w:val="00E15F16"/>
    <w:rsid w:val="00E16803"/>
    <w:rsid w:val="00E16978"/>
    <w:rsid w:val="00E212F9"/>
    <w:rsid w:val="00E23F7E"/>
    <w:rsid w:val="00E24117"/>
    <w:rsid w:val="00E24C20"/>
    <w:rsid w:val="00E307E4"/>
    <w:rsid w:val="00E3163C"/>
    <w:rsid w:val="00E3780B"/>
    <w:rsid w:val="00E4382D"/>
    <w:rsid w:val="00E45DA9"/>
    <w:rsid w:val="00E463AA"/>
    <w:rsid w:val="00E46C03"/>
    <w:rsid w:val="00E51657"/>
    <w:rsid w:val="00E51924"/>
    <w:rsid w:val="00E52A19"/>
    <w:rsid w:val="00E53FC9"/>
    <w:rsid w:val="00E55866"/>
    <w:rsid w:val="00E55A5A"/>
    <w:rsid w:val="00E57441"/>
    <w:rsid w:val="00E57C9A"/>
    <w:rsid w:val="00E640AA"/>
    <w:rsid w:val="00E65041"/>
    <w:rsid w:val="00E66CA1"/>
    <w:rsid w:val="00E67285"/>
    <w:rsid w:val="00E6798D"/>
    <w:rsid w:val="00E72216"/>
    <w:rsid w:val="00E72FBC"/>
    <w:rsid w:val="00E73DD0"/>
    <w:rsid w:val="00E74242"/>
    <w:rsid w:val="00E77C9F"/>
    <w:rsid w:val="00E80496"/>
    <w:rsid w:val="00E8105C"/>
    <w:rsid w:val="00E81E6E"/>
    <w:rsid w:val="00E8508D"/>
    <w:rsid w:val="00E9081B"/>
    <w:rsid w:val="00E9177A"/>
    <w:rsid w:val="00E91B89"/>
    <w:rsid w:val="00E950E9"/>
    <w:rsid w:val="00EA137B"/>
    <w:rsid w:val="00EA6378"/>
    <w:rsid w:val="00EB085A"/>
    <w:rsid w:val="00EB1826"/>
    <w:rsid w:val="00EB299C"/>
    <w:rsid w:val="00EB2EAB"/>
    <w:rsid w:val="00EB4D00"/>
    <w:rsid w:val="00EB5888"/>
    <w:rsid w:val="00EB5EB5"/>
    <w:rsid w:val="00EB69F0"/>
    <w:rsid w:val="00EB7AC1"/>
    <w:rsid w:val="00EB7B09"/>
    <w:rsid w:val="00EB7B9E"/>
    <w:rsid w:val="00EC0425"/>
    <w:rsid w:val="00EC0E42"/>
    <w:rsid w:val="00EC389D"/>
    <w:rsid w:val="00ED18FE"/>
    <w:rsid w:val="00ED2CC3"/>
    <w:rsid w:val="00ED445A"/>
    <w:rsid w:val="00EE0381"/>
    <w:rsid w:val="00EE38EB"/>
    <w:rsid w:val="00EE3CA4"/>
    <w:rsid w:val="00EE5FBE"/>
    <w:rsid w:val="00EF0CCD"/>
    <w:rsid w:val="00EF1EB3"/>
    <w:rsid w:val="00EF6981"/>
    <w:rsid w:val="00EF6D91"/>
    <w:rsid w:val="00EF704E"/>
    <w:rsid w:val="00F007CD"/>
    <w:rsid w:val="00F00B50"/>
    <w:rsid w:val="00F01433"/>
    <w:rsid w:val="00F0340A"/>
    <w:rsid w:val="00F04561"/>
    <w:rsid w:val="00F04DF0"/>
    <w:rsid w:val="00F061E0"/>
    <w:rsid w:val="00F064FD"/>
    <w:rsid w:val="00F06B01"/>
    <w:rsid w:val="00F126AD"/>
    <w:rsid w:val="00F14DA2"/>
    <w:rsid w:val="00F151D8"/>
    <w:rsid w:val="00F20D21"/>
    <w:rsid w:val="00F21BA6"/>
    <w:rsid w:val="00F227F5"/>
    <w:rsid w:val="00F22CB7"/>
    <w:rsid w:val="00F231A8"/>
    <w:rsid w:val="00F27B71"/>
    <w:rsid w:val="00F31082"/>
    <w:rsid w:val="00F3160D"/>
    <w:rsid w:val="00F32D9E"/>
    <w:rsid w:val="00F3659E"/>
    <w:rsid w:val="00F36BE8"/>
    <w:rsid w:val="00F409F8"/>
    <w:rsid w:val="00F40E26"/>
    <w:rsid w:val="00F410F4"/>
    <w:rsid w:val="00F42360"/>
    <w:rsid w:val="00F43D58"/>
    <w:rsid w:val="00F45CE6"/>
    <w:rsid w:val="00F46444"/>
    <w:rsid w:val="00F51D27"/>
    <w:rsid w:val="00F53451"/>
    <w:rsid w:val="00F53C86"/>
    <w:rsid w:val="00F54E2C"/>
    <w:rsid w:val="00F60C46"/>
    <w:rsid w:val="00F6179F"/>
    <w:rsid w:val="00F62297"/>
    <w:rsid w:val="00F6318C"/>
    <w:rsid w:val="00F6358B"/>
    <w:rsid w:val="00F65821"/>
    <w:rsid w:val="00F67693"/>
    <w:rsid w:val="00F70138"/>
    <w:rsid w:val="00F70EFF"/>
    <w:rsid w:val="00F71165"/>
    <w:rsid w:val="00F726F4"/>
    <w:rsid w:val="00F73FCB"/>
    <w:rsid w:val="00F74186"/>
    <w:rsid w:val="00F7706F"/>
    <w:rsid w:val="00F77219"/>
    <w:rsid w:val="00F772D0"/>
    <w:rsid w:val="00F8200E"/>
    <w:rsid w:val="00F8239C"/>
    <w:rsid w:val="00F82C41"/>
    <w:rsid w:val="00F837A1"/>
    <w:rsid w:val="00F860F8"/>
    <w:rsid w:val="00F90AC8"/>
    <w:rsid w:val="00F91D9E"/>
    <w:rsid w:val="00F93F32"/>
    <w:rsid w:val="00F9616A"/>
    <w:rsid w:val="00F961FA"/>
    <w:rsid w:val="00F97BEC"/>
    <w:rsid w:val="00FA0B4C"/>
    <w:rsid w:val="00FA13A7"/>
    <w:rsid w:val="00FA3544"/>
    <w:rsid w:val="00FA7F42"/>
    <w:rsid w:val="00FB2FD4"/>
    <w:rsid w:val="00FB35A3"/>
    <w:rsid w:val="00FB3B36"/>
    <w:rsid w:val="00FB4E49"/>
    <w:rsid w:val="00FC0135"/>
    <w:rsid w:val="00FC2C07"/>
    <w:rsid w:val="00FC2F88"/>
    <w:rsid w:val="00FC4B09"/>
    <w:rsid w:val="00FC61C7"/>
    <w:rsid w:val="00FD1F44"/>
    <w:rsid w:val="00FD2640"/>
    <w:rsid w:val="00FD4F9D"/>
    <w:rsid w:val="00FE1F53"/>
    <w:rsid w:val="00FE5AEE"/>
    <w:rsid w:val="00FE63E8"/>
    <w:rsid w:val="00FF2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E40A039"/>
  <w15:docId w15:val="{7ED51EB7-4C94-4D28-9E7F-CAEF87C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90F"/>
    <w:pPr>
      <w:adjustRightInd w:val="0"/>
      <w:snapToGrid w:val="0"/>
    </w:pPr>
    <w:rPr>
      <w:rFonts w:ascii="Verdana" w:hAnsi="Verdana"/>
      <w:sz w:val="18"/>
      <w:szCs w:val="24"/>
    </w:rPr>
  </w:style>
  <w:style w:type="paragraph" w:styleId="berschrift1">
    <w:name w:val="heading 1"/>
    <w:basedOn w:val="Standard"/>
    <w:next w:val="Standard"/>
    <w:autoRedefine/>
    <w:qFormat/>
    <w:rsid w:val="00B72D6B"/>
    <w:pPr>
      <w:keepNext/>
      <w:keepLines/>
      <w:numPr>
        <w:numId w:val="1"/>
      </w:numPr>
      <w:outlineLvl w:val="0"/>
    </w:pPr>
    <w:rPr>
      <w:rFonts w:cs="Arial"/>
      <w:b/>
      <w:bCs/>
      <w:snapToGrid w:val="0"/>
      <w:sz w:val="24"/>
      <w:szCs w:val="32"/>
    </w:rPr>
  </w:style>
  <w:style w:type="paragraph" w:styleId="berschrift2">
    <w:name w:val="heading 2"/>
    <w:basedOn w:val="Standard"/>
    <w:next w:val="Standard"/>
    <w:qFormat/>
    <w:rsid w:val="0011312B"/>
    <w:pPr>
      <w:keepNext/>
      <w:keepLines/>
      <w:numPr>
        <w:ilvl w:val="1"/>
        <w:numId w:val="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
      </w:numPr>
      <w:outlineLvl w:val="2"/>
    </w:pPr>
    <w:rPr>
      <w:rFonts w:cs="Arial"/>
      <w:b/>
      <w:bCs/>
      <w:szCs w:val="26"/>
    </w:rPr>
  </w:style>
  <w:style w:type="paragraph" w:styleId="berschrift4">
    <w:name w:val="heading 4"/>
    <w:basedOn w:val="Standard"/>
    <w:next w:val="Standard"/>
    <w:qFormat/>
    <w:rsid w:val="0011312B"/>
    <w:pPr>
      <w:keepNext/>
      <w:keepLines/>
      <w:numPr>
        <w:ilvl w:val="3"/>
        <w:numId w:val="1"/>
      </w:numPr>
      <w:outlineLvl w:val="3"/>
    </w:pPr>
    <w:rPr>
      <w:b/>
      <w:bCs/>
      <w:szCs w:val="28"/>
    </w:rPr>
  </w:style>
  <w:style w:type="paragraph" w:styleId="berschrift5">
    <w:name w:val="heading 5"/>
    <w:basedOn w:val="Standard"/>
    <w:next w:val="Standard"/>
    <w:qFormat/>
    <w:rsid w:val="0011312B"/>
    <w:pPr>
      <w:keepNext/>
      <w:keepLines/>
      <w:numPr>
        <w:ilvl w:val="4"/>
        <w:numId w:val="1"/>
      </w:numPr>
      <w:outlineLvl w:val="4"/>
    </w:pPr>
    <w:rPr>
      <w:b/>
      <w:bCs/>
      <w:iCs/>
      <w:szCs w:val="26"/>
    </w:rPr>
  </w:style>
  <w:style w:type="paragraph" w:styleId="berschrift6">
    <w:name w:val="heading 6"/>
    <w:basedOn w:val="Standard"/>
    <w:next w:val="Standard"/>
    <w:qFormat/>
    <w:rsid w:val="0011312B"/>
    <w:pPr>
      <w:keepNext/>
      <w:keepLines/>
      <w:numPr>
        <w:ilvl w:val="5"/>
        <w:numId w:val="1"/>
      </w:numPr>
      <w:outlineLvl w:val="5"/>
    </w:pPr>
    <w:rPr>
      <w:b/>
      <w:bCs/>
      <w:szCs w:val="22"/>
    </w:rPr>
  </w:style>
  <w:style w:type="paragraph" w:styleId="berschrift7">
    <w:name w:val="heading 7"/>
    <w:basedOn w:val="Standard"/>
    <w:next w:val="Standard"/>
    <w:qFormat/>
    <w:rsid w:val="0011312B"/>
    <w:pPr>
      <w:keepNext/>
      <w:keepLines/>
      <w:numPr>
        <w:ilvl w:val="6"/>
        <w:numId w:val="1"/>
      </w:numPr>
      <w:outlineLvl w:val="6"/>
    </w:pPr>
    <w:rPr>
      <w:b/>
    </w:rPr>
  </w:style>
  <w:style w:type="paragraph" w:styleId="berschrift8">
    <w:name w:val="heading 8"/>
    <w:basedOn w:val="Standard"/>
    <w:next w:val="Standard"/>
    <w:qFormat/>
    <w:rsid w:val="0011312B"/>
    <w:pPr>
      <w:keepNext/>
      <w:keepLines/>
      <w:numPr>
        <w:ilvl w:val="7"/>
        <w:numId w:val="1"/>
      </w:numPr>
      <w:outlineLvl w:val="7"/>
    </w:pPr>
    <w:rPr>
      <w:b/>
      <w:iCs/>
    </w:rPr>
  </w:style>
  <w:style w:type="paragraph" w:styleId="berschrift9">
    <w:name w:val="heading 9"/>
    <w:basedOn w:val="Standard"/>
    <w:next w:val="Standard"/>
    <w:qFormat/>
    <w:rsid w:val="0011312B"/>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link w:val="FuzeileZchn"/>
    <w:rsid w:val="00AF0B3A"/>
    <w:rPr>
      <w:rFonts w:ascii="Verdana" w:hAnsi="Verdana"/>
      <w:sz w:val="14"/>
      <w:szCs w:val="24"/>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0854FB"/>
    <w:pPr>
      <w:keepNext/>
      <w:keepLines/>
    </w:pPr>
    <w:rPr>
      <w:rFonts w:cs="Arial"/>
      <w:b/>
      <w:bCs/>
      <w:sz w:val="24"/>
      <w:szCs w:val="32"/>
    </w:rPr>
  </w:style>
  <w:style w:type="paragraph" w:customStyle="1" w:styleId="Subject">
    <w:name w:val="Subject"/>
    <w:rsid w:val="000E7A6A"/>
    <w:pPr>
      <w:spacing w:after="480"/>
    </w:pPr>
    <w:rPr>
      <w:rFonts w:ascii="Verdana" w:hAnsi="Verdana"/>
      <w:b/>
      <w:sz w:val="18"/>
      <w:szCs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F62297"/>
    <w:rPr>
      <w:rFonts w:ascii="Verdana" w:hAnsi="Verdana"/>
      <w:b/>
      <w:bCs/>
    </w:rPr>
  </w:style>
  <w:style w:type="character" w:customStyle="1" w:styleId="Description">
    <w:name w:val="Description"/>
    <w:rsid w:val="00F62297"/>
    <w:rPr>
      <w:rFonts w:ascii="Verdana" w:hAnsi="Verdana"/>
      <w:sz w:val="14"/>
    </w:rPr>
  </w:style>
  <w:style w:type="paragraph" w:customStyle="1" w:styleId="Introduction">
    <w:name w:val="Introduction"/>
    <w:next w:val="Standard"/>
    <w:rsid w:val="004C15E6"/>
    <w:pPr>
      <w:keepNext/>
      <w:keepLines/>
      <w:spacing w:line="480" w:lineRule="auto"/>
    </w:pPr>
    <w:rPr>
      <w:rFonts w:ascii="Verdana" w:hAnsi="Verdana"/>
      <w:sz w:val="18"/>
      <w:szCs w:val="24"/>
    </w:rPr>
  </w:style>
  <w:style w:type="paragraph" w:styleId="Gruformel">
    <w:name w:val="Closing"/>
    <w:rsid w:val="000E7A6A"/>
    <w:pPr>
      <w:keepNext/>
      <w:keepLines/>
      <w:spacing w:after="240"/>
    </w:pPr>
    <w:rPr>
      <w:rFonts w:ascii="Verdana" w:hAnsi="Verdana"/>
      <w:sz w:val="18"/>
      <w:szCs w:val="24"/>
    </w:r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rsid w:val="00D53987"/>
    <w:pPr>
      <w:keepNext/>
      <w:keepLines/>
    </w:pPr>
    <w:rPr>
      <w:rFonts w:ascii="Verdana" w:hAnsi="Verdana"/>
      <w:sz w:val="18"/>
      <w:szCs w:val="24"/>
    </w:rPr>
  </w:style>
  <w:style w:type="character" w:styleId="Hervorhebung">
    <w:name w:val="Emphasis"/>
    <w:qFormat/>
    <w:rsid w:val="009543B8"/>
    <w:rPr>
      <w:b/>
      <w:iCs/>
      <w:lang w:val="de-CH"/>
    </w:rPr>
  </w:style>
  <w:style w:type="character" w:styleId="BesuchterLink">
    <w:name w:val="FollowedHyperlink"/>
    <w:rsid w:val="000A67FE"/>
    <w:rPr>
      <w:dstrike w:val="0"/>
      <w:u w:val="none"/>
      <w:vertAlign w:val="baseline"/>
    </w:rPr>
  </w:style>
  <w:style w:type="paragraph" w:customStyle="1" w:styleId="Enclosures">
    <w:name w:val="Enclosures"/>
    <w:rsid w:val="00D53987"/>
    <w:rPr>
      <w:rFonts w:ascii="Verdana" w:hAnsi="Verdana"/>
      <w:sz w:val="18"/>
      <w:szCs w:val="24"/>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C56A3B"/>
    <w:pPr>
      <w:tabs>
        <w:tab w:val="left" w:pos="7541"/>
        <w:tab w:val="decimal" w:pos="9072"/>
      </w:tabs>
      <w:ind w:left="851" w:right="2268"/>
    </w:pPr>
    <w:rPr>
      <w:b/>
      <w:spacing w:val="-10"/>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rsid w:val="00D53987"/>
    <w:rPr>
      <w:rFonts w:ascii="Verdana" w:hAnsi="Verdana"/>
      <w:b/>
      <w:sz w:val="18"/>
      <w:szCs w:val="24"/>
    </w:rPr>
  </w:style>
  <w:style w:type="paragraph" w:customStyle="1" w:styleId="zOawDeliveryOption2">
    <w:name w:val="zOawDeliveryOption2"/>
    <w:rsid w:val="00D53987"/>
    <w:rPr>
      <w:rFonts w:ascii="Verdana" w:hAnsi="Verdana"/>
      <w:b/>
      <w:sz w:val="18"/>
      <w:szCs w:val="24"/>
    </w:rPr>
  </w:style>
  <w:style w:type="paragraph" w:customStyle="1" w:styleId="zOawRecipient">
    <w:name w:val="zOawRecipient"/>
    <w:rsid w:val="00D53987"/>
    <w:rPr>
      <w:rFonts w:ascii="Verdana" w:hAnsi="Verdana"/>
      <w:sz w:val="18"/>
      <w:szCs w:val="24"/>
    </w:rPr>
  </w:style>
  <w:style w:type="paragraph" w:customStyle="1" w:styleId="ListWithNumbers">
    <w:name w:val="ListWithNumbers"/>
    <w:basedOn w:val="Standard"/>
    <w:rsid w:val="00E24117"/>
    <w:pPr>
      <w:numPr>
        <w:numId w:val="7"/>
      </w:numPr>
    </w:pPr>
  </w:style>
  <w:style w:type="paragraph" w:customStyle="1" w:styleId="ListWithSymbols">
    <w:name w:val="ListWithSymbols"/>
    <w:basedOn w:val="Standard"/>
    <w:rsid w:val="00E24117"/>
    <w:pPr>
      <w:numPr>
        <w:numId w:val="2"/>
      </w:numPr>
    </w:pPr>
  </w:style>
  <w:style w:type="paragraph" w:customStyle="1" w:styleId="ListWithLetters">
    <w:name w:val="ListWithLetters"/>
    <w:basedOn w:val="Standard"/>
    <w:rsid w:val="00E2411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B30D12"/>
    <w:rPr>
      <w:rFonts w:ascii="Verdana" w:hAnsi="Verdana"/>
      <w:sz w:val="18"/>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next w:val="Standard"/>
    <w:rsid w:val="00D53987"/>
    <w:pPr>
      <w:spacing w:before="720"/>
    </w:pPr>
    <w:rPr>
      <w:rFonts w:ascii="Verdana" w:hAnsi="Verdana"/>
      <w:sz w:val="18"/>
      <w:szCs w:val="24"/>
    </w:rPr>
  </w:style>
  <w:style w:type="paragraph" w:customStyle="1" w:styleId="ListWithCheckboxes">
    <w:name w:val="ListWithCheckboxes"/>
    <w:basedOn w:val="Standard"/>
    <w:rsid w:val="00E24117"/>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205A96"/>
  </w:style>
  <w:style w:type="paragraph" w:customStyle="1" w:styleId="NormalKeepTogether">
    <w:name w:val="NormalKeepTogether"/>
    <w:basedOn w:val="Standard"/>
    <w:rsid w:val="009543B8"/>
    <w:pPr>
      <w:keepNext/>
      <w:keepLines/>
    </w:pPr>
  </w:style>
  <w:style w:type="paragraph" w:customStyle="1" w:styleId="PositionWithValue">
    <w:name w:val="PositionWithValue"/>
    <w:basedOn w:val="Standard"/>
    <w:qFormat/>
    <w:rsid w:val="009543B8"/>
    <w:pPr>
      <w:tabs>
        <w:tab w:val="left" w:pos="8080"/>
        <w:tab w:val="decimal" w:pos="9214"/>
      </w:tabs>
      <w:ind w:right="2835"/>
    </w:pPr>
  </w:style>
  <w:style w:type="paragraph" w:customStyle="1" w:styleId="SignatureLines">
    <w:name w:val="SignatureLines"/>
    <w:basedOn w:val="Standard"/>
    <w:next w:val="Standard"/>
    <w:rsid w:val="00B72D6B"/>
    <w:pPr>
      <w:keepNext/>
      <w:keepLines/>
      <w:tabs>
        <w:tab w:val="left" w:leader="underscore" w:pos="3119"/>
        <w:tab w:val="left" w:pos="4031"/>
        <w:tab w:val="right" w:leader="underscore" w:pos="7088"/>
      </w:tabs>
      <w:spacing w:after="240"/>
    </w:pPr>
    <w:rPr>
      <w:sz w:val="8"/>
      <w:lang w:val="en-GB"/>
    </w:rPr>
  </w:style>
  <w:style w:type="paragraph" w:customStyle="1" w:styleId="SignatureText">
    <w:name w:val="SignatureText"/>
    <w:basedOn w:val="Standard"/>
    <w:next w:val="SignatureLines"/>
    <w:rsid w:val="009543B8"/>
    <w:pPr>
      <w:keepNext/>
      <w:keepLines/>
      <w:tabs>
        <w:tab w:val="left" w:pos="4031"/>
      </w:tabs>
      <w:spacing w:after="480"/>
    </w:pPr>
    <w:rPr>
      <w:kern w:val="10"/>
      <w:position w:val="10"/>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rsid w:val="009543B8"/>
    <w:rPr>
      <w:i/>
      <w:lang w:val="de-CH"/>
    </w:rPr>
  </w:style>
  <w:style w:type="paragraph" w:customStyle="1" w:styleId="AbsatzvorAdresse">
    <w:name w:val="Absatz vor Adresse"/>
    <w:qFormat/>
    <w:rsid w:val="00D53987"/>
    <w:pPr>
      <w:spacing w:before="1080"/>
    </w:pPr>
    <w:rPr>
      <w:rFonts w:ascii="Verdana" w:hAnsi="Verdana"/>
      <w:sz w:val="4"/>
      <w:szCs w:val="4"/>
    </w:rPr>
  </w:style>
  <w:style w:type="paragraph" w:customStyle="1" w:styleId="Filename">
    <w:name w:val="Filename"/>
    <w:qFormat/>
    <w:rsid w:val="000E7A6A"/>
    <w:pPr>
      <w:spacing w:after="860"/>
    </w:pPr>
    <w:rPr>
      <w:rFonts w:ascii="Verdana" w:hAnsi="Verdana"/>
      <w:noProof/>
      <w:sz w:val="16"/>
      <w:szCs w:val="24"/>
    </w:rPr>
  </w:style>
  <w:style w:type="paragraph" w:customStyle="1" w:styleId="Organisation">
    <w:name w:val="Organisation"/>
    <w:qFormat/>
    <w:rsid w:val="00D53987"/>
    <w:rPr>
      <w:rFonts w:ascii="Verdana" w:hAnsi="Verdana"/>
      <w:sz w:val="18"/>
      <w:szCs w:val="24"/>
      <w:lang w:val="fr-CH"/>
    </w:rPr>
  </w:style>
  <w:style w:type="paragraph" w:customStyle="1" w:styleId="NameVorname">
    <w:name w:val="Name/Vorname"/>
    <w:basedOn w:val="Unterschrift"/>
    <w:qFormat/>
    <w:rsid w:val="00AE70BB"/>
    <w:pPr>
      <w:spacing w:before="720" w:after="520"/>
    </w:pPr>
  </w:style>
  <w:style w:type="character" w:customStyle="1" w:styleId="Tiefgestellt">
    <w:name w:val="Tiefgestellt"/>
    <w:rsid w:val="0021226C"/>
    <w:rPr>
      <w:rFonts w:ascii="Verdana" w:hAnsi="Verdana" w:hint="default"/>
      <w:sz w:val="18"/>
      <w:vertAlign w:val="subscript"/>
      <w:lang w:val="de-CH"/>
    </w:rPr>
  </w:style>
  <w:style w:type="character" w:customStyle="1" w:styleId="FuzeileZchn">
    <w:name w:val="Fußzeile Zchn"/>
    <w:link w:val="Fuzeile"/>
    <w:rsid w:val="00AF0B3A"/>
    <w:rPr>
      <w:rFonts w:ascii="Verdana" w:hAnsi="Verdana"/>
      <w:sz w:val="14"/>
      <w:szCs w:val="24"/>
      <w:lang w:val="de-CH" w:eastAsia="de-CH" w:bidi="ar-SA"/>
    </w:rPr>
  </w:style>
  <w:style w:type="paragraph" w:customStyle="1" w:styleId="KopfBenutzer">
    <w:name w:val="KopfBenutzer"/>
    <w:next w:val="Standard"/>
    <w:link w:val="KopfBenutzerZchn"/>
    <w:rsid w:val="006F1378"/>
    <w:pPr>
      <w:tabs>
        <w:tab w:val="left" w:pos="1260"/>
      </w:tabs>
    </w:pPr>
    <w:rPr>
      <w:rFonts w:ascii="Verdana" w:hAnsi="Verdana" w:cs="Arial"/>
      <w:color w:val="000000"/>
      <w:sz w:val="16"/>
      <w:szCs w:val="24"/>
      <w:lang w:eastAsia="de-DE"/>
    </w:rPr>
  </w:style>
  <w:style w:type="paragraph" w:customStyle="1" w:styleId="Abteilung">
    <w:name w:val="Abteilung"/>
    <w:rsid w:val="00307C5A"/>
    <w:pPr>
      <w:spacing w:after="240"/>
    </w:pPr>
    <w:rPr>
      <w:rFonts w:ascii="Verdana" w:hAnsi="Verdana"/>
      <w:sz w:val="14"/>
      <w:szCs w:val="24"/>
      <w:lang w:val="fr-CH"/>
    </w:rPr>
  </w:style>
  <w:style w:type="paragraph" w:customStyle="1" w:styleId="Abstand1">
    <w:name w:val="Abstand_1"/>
    <w:rsid w:val="00F93F32"/>
    <w:rPr>
      <w:rFonts w:ascii="Verdana" w:hAnsi="Verdana"/>
      <w:sz w:val="2"/>
      <w:szCs w:val="4"/>
      <w:lang w:val="fr-CH"/>
    </w:rPr>
  </w:style>
  <w:style w:type="paragraph" w:customStyle="1" w:styleId="Kontaktperson">
    <w:name w:val="Kontaktperson"/>
    <w:rsid w:val="00307C5A"/>
    <w:rPr>
      <w:rFonts w:ascii="Verdana" w:hAnsi="Verdana"/>
      <w:sz w:val="14"/>
      <w:szCs w:val="18"/>
      <w:lang w:val="fr-CH"/>
    </w:rPr>
  </w:style>
  <w:style w:type="paragraph" w:customStyle="1" w:styleId="BeilageVerteiler">
    <w:name w:val="Ü_Beilage/Verteiler"/>
    <w:rsid w:val="00D53987"/>
    <w:rPr>
      <w:rFonts w:ascii="Verdana" w:hAnsi="Verdana"/>
      <w:sz w:val="18"/>
      <w:szCs w:val="24"/>
    </w:rPr>
  </w:style>
  <w:style w:type="paragraph" w:customStyle="1" w:styleId="Kopiean">
    <w:name w:val="Kopie an"/>
    <w:rsid w:val="00D53987"/>
    <w:rPr>
      <w:rFonts w:ascii="Verdana" w:hAnsi="Verdana"/>
      <w:sz w:val="18"/>
      <w:szCs w:val="24"/>
    </w:rPr>
  </w:style>
  <w:style w:type="character" w:customStyle="1" w:styleId="KopfBenutzerZchn">
    <w:name w:val="KopfBenutzer Zchn"/>
    <w:link w:val="KopfBenutzer"/>
    <w:rsid w:val="006F1378"/>
    <w:rPr>
      <w:rFonts w:ascii="Verdana" w:hAnsi="Verdana" w:cs="Arial"/>
      <w:color w:val="000000"/>
      <w:sz w:val="16"/>
      <w:szCs w:val="24"/>
      <w:lang w:val="de-CH" w:eastAsia="de-DE" w:bidi="ar-SA"/>
    </w:rPr>
  </w:style>
  <w:style w:type="paragraph" w:customStyle="1" w:styleId="AbstandSignatur">
    <w:name w:val="Abstand_Signatur"/>
    <w:qFormat/>
    <w:rsid w:val="00347052"/>
    <w:rPr>
      <w:rFonts w:ascii="Verdana" w:hAnsi="Verdana"/>
      <w:sz w:val="2"/>
      <w:szCs w:val="24"/>
    </w:rPr>
  </w:style>
  <w:style w:type="paragraph" w:customStyle="1" w:styleId="FusszeileOrganisation">
    <w:name w:val="Fusszeile_Organisation"/>
    <w:qFormat/>
    <w:rsid w:val="006F1378"/>
    <w:pPr>
      <w:tabs>
        <w:tab w:val="left" w:pos="708"/>
      </w:tabs>
      <w:spacing w:line="360" w:lineRule="auto"/>
    </w:pPr>
    <w:rPr>
      <w:rFonts w:ascii="Verdana" w:hAnsi="Verdana" w:cs="Arial"/>
      <w:color w:val="000000"/>
      <w:sz w:val="16"/>
      <w:szCs w:val="24"/>
      <w:lang w:eastAsia="de-DE"/>
    </w:rPr>
  </w:style>
  <w:style w:type="paragraph" w:customStyle="1" w:styleId="DistanzinFusszeile">
    <w:name w:val="Distanz_in_Fusszeile"/>
    <w:qFormat/>
    <w:rsid w:val="00AF0B3A"/>
    <w:pPr>
      <w:spacing w:after="40" w:line="276" w:lineRule="auto"/>
    </w:pPr>
    <w:rPr>
      <w:rFonts w:ascii="Verdana" w:hAnsi="Verdana"/>
      <w:sz w:val="14"/>
      <w:szCs w:val="24"/>
      <w:lang w:val="fr-CH"/>
    </w:rPr>
  </w:style>
  <w:style w:type="paragraph" w:customStyle="1" w:styleId="AbstandvorEmpfnger">
    <w:name w:val="Abstand_vor_Empfänger"/>
    <w:qFormat/>
    <w:rsid w:val="00833F82"/>
    <w:pPr>
      <w:spacing w:after="480"/>
    </w:pPr>
    <w:rPr>
      <w:rFonts w:ascii="Verdana" w:hAnsi="Verdana"/>
      <w:sz w:val="14"/>
    </w:rPr>
  </w:style>
  <w:style w:type="paragraph" w:customStyle="1" w:styleId="ListWithPoints">
    <w:name w:val="ListWithPoints"/>
    <w:basedOn w:val="Standard"/>
    <w:rsid w:val="009543B8"/>
    <w:pPr>
      <w:numPr>
        <w:numId w:val="8"/>
      </w:numPr>
    </w:pPr>
  </w:style>
  <w:style w:type="numbering" w:styleId="111111">
    <w:name w:val="Outline List 2"/>
    <w:basedOn w:val="KeineListe"/>
    <w:rsid w:val="00EC0425"/>
    <w:pPr>
      <w:numPr>
        <w:numId w:val="6"/>
      </w:numPr>
    </w:pPr>
  </w:style>
  <w:style w:type="character" w:customStyle="1" w:styleId="Hochgestellt">
    <w:name w:val="Hochgestellt"/>
    <w:rsid w:val="0021226C"/>
    <w:rPr>
      <w:rFonts w:ascii="Verdana" w:hAnsi="Verdana" w:hint="default"/>
      <w:strike w:val="0"/>
      <w:dstrike w:val="0"/>
      <w:sz w:val="18"/>
      <w:u w:val="none"/>
      <w:effect w:val="none"/>
      <w:vertAlign w:val="superscript"/>
      <w:lang w:val="de-CH"/>
    </w:rPr>
  </w:style>
  <w:style w:type="paragraph" w:customStyle="1" w:styleId="BeilagenVerteiler">
    <w:name w:val="Beilagen/Verteiler"/>
    <w:qFormat/>
    <w:rsid w:val="00C56A3B"/>
    <w:pPr>
      <w:numPr>
        <w:numId w:val="24"/>
      </w:numPr>
      <w:ind w:left="357" w:hanging="357"/>
    </w:pPr>
    <w:rPr>
      <w:rFonts w:ascii="Verdana" w:hAnsi="Verdana"/>
      <w:sz w:val="18"/>
      <w:szCs w:val="24"/>
    </w:rPr>
  </w:style>
  <w:style w:type="paragraph" w:styleId="Listenabsatz">
    <w:name w:val="List Paragraph"/>
    <w:basedOn w:val="Standard"/>
    <w:uiPriority w:val="34"/>
    <w:qFormat/>
    <w:rsid w:val="002C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294">
      <w:bodyDiv w:val="1"/>
      <w:marLeft w:val="0"/>
      <w:marRight w:val="0"/>
      <w:marTop w:val="0"/>
      <w:marBottom w:val="0"/>
      <w:divBdr>
        <w:top w:val="none" w:sz="0" w:space="0" w:color="auto"/>
        <w:left w:val="none" w:sz="0" w:space="0" w:color="auto"/>
        <w:bottom w:val="none" w:sz="0" w:space="0" w:color="auto"/>
        <w:right w:val="none" w:sz="0" w:space="0" w:color="auto"/>
      </w:divBdr>
    </w:div>
    <w:div w:id="144014888">
      <w:bodyDiv w:val="1"/>
      <w:marLeft w:val="0"/>
      <w:marRight w:val="0"/>
      <w:marTop w:val="0"/>
      <w:marBottom w:val="0"/>
      <w:divBdr>
        <w:top w:val="none" w:sz="0" w:space="0" w:color="auto"/>
        <w:left w:val="none" w:sz="0" w:space="0" w:color="auto"/>
        <w:bottom w:val="none" w:sz="0" w:space="0" w:color="auto"/>
        <w:right w:val="none" w:sz="0" w:space="0" w:color="auto"/>
      </w:divBdr>
    </w:div>
    <w:div w:id="154760091">
      <w:bodyDiv w:val="1"/>
      <w:marLeft w:val="0"/>
      <w:marRight w:val="0"/>
      <w:marTop w:val="0"/>
      <w:marBottom w:val="0"/>
      <w:divBdr>
        <w:top w:val="none" w:sz="0" w:space="0" w:color="auto"/>
        <w:left w:val="none" w:sz="0" w:space="0" w:color="auto"/>
        <w:bottom w:val="none" w:sz="0" w:space="0" w:color="auto"/>
        <w:right w:val="none" w:sz="0" w:space="0" w:color="auto"/>
      </w:divBdr>
    </w:div>
    <w:div w:id="260459917">
      <w:bodyDiv w:val="1"/>
      <w:marLeft w:val="0"/>
      <w:marRight w:val="0"/>
      <w:marTop w:val="0"/>
      <w:marBottom w:val="0"/>
      <w:divBdr>
        <w:top w:val="none" w:sz="0" w:space="0" w:color="auto"/>
        <w:left w:val="none" w:sz="0" w:space="0" w:color="auto"/>
        <w:bottom w:val="none" w:sz="0" w:space="0" w:color="auto"/>
        <w:right w:val="none" w:sz="0" w:space="0" w:color="auto"/>
      </w:divBdr>
    </w:div>
    <w:div w:id="312761327">
      <w:bodyDiv w:val="1"/>
      <w:marLeft w:val="0"/>
      <w:marRight w:val="0"/>
      <w:marTop w:val="0"/>
      <w:marBottom w:val="0"/>
      <w:divBdr>
        <w:top w:val="none" w:sz="0" w:space="0" w:color="auto"/>
        <w:left w:val="none" w:sz="0" w:space="0" w:color="auto"/>
        <w:bottom w:val="none" w:sz="0" w:space="0" w:color="auto"/>
        <w:right w:val="none" w:sz="0" w:space="0" w:color="auto"/>
      </w:divBdr>
    </w:div>
    <w:div w:id="341594446">
      <w:bodyDiv w:val="1"/>
      <w:marLeft w:val="0"/>
      <w:marRight w:val="0"/>
      <w:marTop w:val="0"/>
      <w:marBottom w:val="0"/>
      <w:divBdr>
        <w:top w:val="none" w:sz="0" w:space="0" w:color="auto"/>
        <w:left w:val="none" w:sz="0" w:space="0" w:color="auto"/>
        <w:bottom w:val="none" w:sz="0" w:space="0" w:color="auto"/>
        <w:right w:val="none" w:sz="0" w:space="0" w:color="auto"/>
      </w:divBdr>
    </w:div>
    <w:div w:id="350453598">
      <w:bodyDiv w:val="1"/>
      <w:marLeft w:val="0"/>
      <w:marRight w:val="0"/>
      <w:marTop w:val="0"/>
      <w:marBottom w:val="0"/>
      <w:divBdr>
        <w:top w:val="none" w:sz="0" w:space="0" w:color="auto"/>
        <w:left w:val="none" w:sz="0" w:space="0" w:color="auto"/>
        <w:bottom w:val="none" w:sz="0" w:space="0" w:color="auto"/>
        <w:right w:val="none" w:sz="0" w:space="0" w:color="auto"/>
      </w:divBdr>
    </w:div>
    <w:div w:id="449207791">
      <w:bodyDiv w:val="1"/>
      <w:marLeft w:val="0"/>
      <w:marRight w:val="0"/>
      <w:marTop w:val="0"/>
      <w:marBottom w:val="0"/>
      <w:divBdr>
        <w:top w:val="none" w:sz="0" w:space="0" w:color="auto"/>
        <w:left w:val="none" w:sz="0" w:space="0" w:color="auto"/>
        <w:bottom w:val="none" w:sz="0" w:space="0" w:color="auto"/>
        <w:right w:val="none" w:sz="0" w:space="0" w:color="auto"/>
      </w:divBdr>
    </w:div>
    <w:div w:id="495152532">
      <w:bodyDiv w:val="1"/>
      <w:marLeft w:val="0"/>
      <w:marRight w:val="0"/>
      <w:marTop w:val="0"/>
      <w:marBottom w:val="0"/>
      <w:divBdr>
        <w:top w:val="none" w:sz="0" w:space="0" w:color="auto"/>
        <w:left w:val="none" w:sz="0" w:space="0" w:color="auto"/>
        <w:bottom w:val="none" w:sz="0" w:space="0" w:color="auto"/>
        <w:right w:val="none" w:sz="0" w:space="0" w:color="auto"/>
      </w:divBdr>
    </w:div>
    <w:div w:id="584730440">
      <w:bodyDiv w:val="1"/>
      <w:marLeft w:val="0"/>
      <w:marRight w:val="0"/>
      <w:marTop w:val="0"/>
      <w:marBottom w:val="0"/>
      <w:divBdr>
        <w:top w:val="none" w:sz="0" w:space="0" w:color="auto"/>
        <w:left w:val="none" w:sz="0" w:space="0" w:color="auto"/>
        <w:bottom w:val="none" w:sz="0" w:space="0" w:color="auto"/>
        <w:right w:val="none" w:sz="0" w:space="0" w:color="auto"/>
      </w:divBdr>
    </w:div>
    <w:div w:id="671182299">
      <w:bodyDiv w:val="1"/>
      <w:marLeft w:val="0"/>
      <w:marRight w:val="0"/>
      <w:marTop w:val="0"/>
      <w:marBottom w:val="0"/>
      <w:divBdr>
        <w:top w:val="none" w:sz="0" w:space="0" w:color="auto"/>
        <w:left w:val="none" w:sz="0" w:space="0" w:color="auto"/>
        <w:bottom w:val="none" w:sz="0" w:space="0" w:color="auto"/>
        <w:right w:val="none" w:sz="0" w:space="0" w:color="auto"/>
      </w:divBdr>
    </w:div>
    <w:div w:id="712576700">
      <w:bodyDiv w:val="1"/>
      <w:marLeft w:val="0"/>
      <w:marRight w:val="0"/>
      <w:marTop w:val="0"/>
      <w:marBottom w:val="0"/>
      <w:divBdr>
        <w:top w:val="none" w:sz="0" w:space="0" w:color="auto"/>
        <w:left w:val="none" w:sz="0" w:space="0" w:color="auto"/>
        <w:bottom w:val="none" w:sz="0" w:space="0" w:color="auto"/>
        <w:right w:val="none" w:sz="0" w:space="0" w:color="auto"/>
      </w:divBdr>
    </w:div>
    <w:div w:id="768350384">
      <w:bodyDiv w:val="1"/>
      <w:marLeft w:val="0"/>
      <w:marRight w:val="0"/>
      <w:marTop w:val="0"/>
      <w:marBottom w:val="0"/>
      <w:divBdr>
        <w:top w:val="none" w:sz="0" w:space="0" w:color="auto"/>
        <w:left w:val="none" w:sz="0" w:space="0" w:color="auto"/>
        <w:bottom w:val="none" w:sz="0" w:space="0" w:color="auto"/>
        <w:right w:val="none" w:sz="0" w:space="0" w:color="auto"/>
      </w:divBdr>
    </w:div>
    <w:div w:id="796606700">
      <w:bodyDiv w:val="1"/>
      <w:marLeft w:val="0"/>
      <w:marRight w:val="0"/>
      <w:marTop w:val="0"/>
      <w:marBottom w:val="0"/>
      <w:divBdr>
        <w:top w:val="none" w:sz="0" w:space="0" w:color="auto"/>
        <w:left w:val="none" w:sz="0" w:space="0" w:color="auto"/>
        <w:bottom w:val="none" w:sz="0" w:space="0" w:color="auto"/>
        <w:right w:val="none" w:sz="0" w:space="0" w:color="auto"/>
      </w:divBdr>
    </w:div>
    <w:div w:id="810556392">
      <w:bodyDiv w:val="1"/>
      <w:marLeft w:val="0"/>
      <w:marRight w:val="0"/>
      <w:marTop w:val="0"/>
      <w:marBottom w:val="0"/>
      <w:divBdr>
        <w:top w:val="none" w:sz="0" w:space="0" w:color="auto"/>
        <w:left w:val="none" w:sz="0" w:space="0" w:color="auto"/>
        <w:bottom w:val="none" w:sz="0" w:space="0" w:color="auto"/>
        <w:right w:val="none" w:sz="0" w:space="0" w:color="auto"/>
      </w:divBdr>
    </w:div>
    <w:div w:id="825170860">
      <w:bodyDiv w:val="1"/>
      <w:marLeft w:val="0"/>
      <w:marRight w:val="0"/>
      <w:marTop w:val="0"/>
      <w:marBottom w:val="0"/>
      <w:divBdr>
        <w:top w:val="none" w:sz="0" w:space="0" w:color="auto"/>
        <w:left w:val="none" w:sz="0" w:space="0" w:color="auto"/>
        <w:bottom w:val="none" w:sz="0" w:space="0" w:color="auto"/>
        <w:right w:val="none" w:sz="0" w:space="0" w:color="auto"/>
      </w:divBdr>
    </w:div>
    <w:div w:id="842621266">
      <w:bodyDiv w:val="1"/>
      <w:marLeft w:val="0"/>
      <w:marRight w:val="0"/>
      <w:marTop w:val="0"/>
      <w:marBottom w:val="0"/>
      <w:divBdr>
        <w:top w:val="none" w:sz="0" w:space="0" w:color="auto"/>
        <w:left w:val="none" w:sz="0" w:space="0" w:color="auto"/>
        <w:bottom w:val="none" w:sz="0" w:space="0" w:color="auto"/>
        <w:right w:val="none" w:sz="0" w:space="0" w:color="auto"/>
      </w:divBdr>
    </w:div>
    <w:div w:id="881476095">
      <w:bodyDiv w:val="1"/>
      <w:marLeft w:val="0"/>
      <w:marRight w:val="0"/>
      <w:marTop w:val="0"/>
      <w:marBottom w:val="0"/>
      <w:divBdr>
        <w:top w:val="none" w:sz="0" w:space="0" w:color="auto"/>
        <w:left w:val="none" w:sz="0" w:space="0" w:color="auto"/>
        <w:bottom w:val="none" w:sz="0" w:space="0" w:color="auto"/>
        <w:right w:val="none" w:sz="0" w:space="0" w:color="auto"/>
      </w:divBdr>
    </w:div>
    <w:div w:id="885871583">
      <w:bodyDiv w:val="1"/>
      <w:marLeft w:val="0"/>
      <w:marRight w:val="0"/>
      <w:marTop w:val="0"/>
      <w:marBottom w:val="0"/>
      <w:divBdr>
        <w:top w:val="none" w:sz="0" w:space="0" w:color="auto"/>
        <w:left w:val="none" w:sz="0" w:space="0" w:color="auto"/>
        <w:bottom w:val="none" w:sz="0" w:space="0" w:color="auto"/>
        <w:right w:val="none" w:sz="0" w:space="0" w:color="auto"/>
      </w:divBdr>
    </w:div>
    <w:div w:id="954672582">
      <w:bodyDiv w:val="1"/>
      <w:marLeft w:val="0"/>
      <w:marRight w:val="0"/>
      <w:marTop w:val="0"/>
      <w:marBottom w:val="0"/>
      <w:divBdr>
        <w:top w:val="none" w:sz="0" w:space="0" w:color="auto"/>
        <w:left w:val="none" w:sz="0" w:space="0" w:color="auto"/>
        <w:bottom w:val="none" w:sz="0" w:space="0" w:color="auto"/>
        <w:right w:val="none" w:sz="0" w:space="0" w:color="auto"/>
      </w:divBdr>
    </w:div>
    <w:div w:id="981156129">
      <w:bodyDiv w:val="1"/>
      <w:marLeft w:val="0"/>
      <w:marRight w:val="0"/>
      <w:marTop w:val="0"/>
      <w:marBottom w:val="0"/>
      <w:divBdr>
        <w:top w:val="none" w:sz="0" w:space="0" w:color="auto"/>
        <w:left w:val="none" w:sz="0" w:space="0" w:color="auto"/>
        <w:bottom w:val="none" w:sz="0" w:space="0" w:color="auto"/>
        <w:right w:val="none" w:sz="0" w:space="0" w:color="auto"/>
      </w:divBdr>
    </w:div>
    <w:div w:id="986785658">
      <w:bodyDiv w:val="1"/>
      <w:marLeft w:val="0"/>
      <w:marRight w:val="0"/>
      <w:marTop w:val="0"/>
      <w:marBottom w:val="0"/>
      <w:divBdr>
        <w:top w:val="none" w:sz="0" w:space="0" w:color="auto"/>
        <w:left w:val="none" w:sz="0" w:space="0" w:color="auto"/>
        <w:bottom w:val="none" w:sz="0" w:space="0" w:color="auto"/>
        <w:right w:val="none" w:sz="0" w:space="0" w:color="auto"/>
      </w:divBdr>
    </w:div>
    <w:div w:id="1042556315">
      <w:bodyDiv w:val="1"/>
      <w:marLeft w:val="0"/>
      <w:marRight w:val="0"/>
      <w:marTop w:val="0"/>
      <w:marBottom w:val="0"/>
      <w:divBdr>
        <w:top w:val="none" w:sz="0" w:space="0" w:color="auto"/>
        <w:left w:val="none" w:sz="0" w:space="0" w:color="auto"/>
        <w:bottom w:val="none" w:sz="0" w:space="0" w:color="auto"/>
        <w:right w:val="none" w:sz="0" w:space="0" w:color="auto"/>
      </w:divBdr>
    </w:div>
    <w:div w:id="1044981735">
      <w:bodyDiv w:val="1"/>
      <w:marLeft w:val="0"/>
      <w:marRight w:val="0"/>
      <w:marTop w:val="0"/>
      <w:marBottom w:val="0"/>
      <w:divBdr>
        <w:top w:val="none" w:sz="0" w:space="0" w:color="auto"/>
        <w:left w:val="none" w:sz="0" w:space="0" w:color="auto"/>
        <w:bottom w:val="none" w:sz="0" w:space="0" w:color="auto"/>
        <w:right w:val="none" w:sz="0" w:space="0" w:color="auto"/>
      </w:divBdr>
    </w:div>
    <w:div w:id="1101533383">
      <w:bodyDiv w:val="1"/>
      <w:marLeft w:val="0"/>
      <w:marRight w:val="0"/>
      <w:marTop w:val="0"/>
      <w:marBottom w:val="0"/>
      <w:divBdr>
        <w:top w:val="none" w:sz="0" w:space="0" w:color="auto"/>
        <w:left w:val="none" w:sz="0" w:space="0" w:color="auto"/>
        <w:bottom w:val="none" w:sz="0" w:space="0" w:color="auto"/>
        <w:right w:val="none" w:sz="0" w:space="0" w:color="auto"/>
      </w:divBdr>
    </w:div>
    <w:div w:id="1147163575">
      <w:bodyDiv w:val="1"/>
      <w:marLeft w:val="0"/>
      <w:marRight w:val="0"/>
      <w:marTop w:val="0"/>
      <w:marBottom w:val="0"/>
      <w:divBdr>
        <w:top w:val="none" w:sz="0" w:space="0" w:color="auto"/>
        <w:left w:val="none" w:sz="0" w:space="0" w:color="auto"/>
        <w:bottom w:val="none" w:sz="0" w:space="0" w:color="auto"/>
        <w:right w:val="none" w:sz="0" w:space="0" w:color="auto"/>
      </w:divBdr>
    </w:div>
    <w:div w:id="1216813285">
      <w:bodyDiv w:val="1"/>
      <w:marLeft w:val="0"/>
      <w:marRight w:val="0"/>
      <w:marTop w:val="0"/>
      <w:marBottom w:val="0"/>
      <w:divBdr>
        <w:top w:val="none" w:sz="0" w:space="0" w:color="auto"/>
        <w:left w:val="none" w:sz="0" w:space="0" w:color="auto"/>
        <w:bottom w:val="none" w:sz="0" w:space="0" w:color="auto"/>
        <w:right w:val="none" w:sz="0" w:space="0" w:color="auto"/>
      </w:divBdr>
    </w:div>
    <w:div w:id="1286346355">
      <w:bodyDiv w:val="1"/>
      <w:marLeft w:val="0"/>
      <w:marRight w:val="0"/>
      <w:marTop w:val="0"/>
      <w:marBottom w:val="0"/>
      <w:divBdr>
        <w:top w:val="none" w:sz="0" w:space="0" w:color="auto"/>
        <w:left w:val="none" w:sz="0" w:space="0" w:color="auto"/>
        <w:bottom w:val="none" w:sz="0" w:space="0" w:color="auto"/>
        <w:right w:val="none" w:sz="0" w:space="0" w:color="auto"/>
      </w:divBdr>
    </w:div>
    <w:div w:id="1300960309">
      <w:bodyDiv w:val="1"/>
      <w:marLeft w:val="0"/>
      <w:marRight w:val="0"/>
      <w:marTop w:val="0"/>
      <w:marBottom w:val="0"/>
      <w:divBdr>
        <w:top w:val="none" w:sz="0" w:space="0" w:color="auto"/>
        <w:left w:val="none" w:sz="0" w:space="0" w:color="auto"/>
        <w:bottom w:val="none" w:sz="0" w:space="0" w:color="auto"/>
        <w:right w:val="none" w:sz="0" w:space="0" w:color="auto"/>
      </w:divBdr>
    </w:div>
    <w:div w:id="1432583266">
      <w:bodyDiv w:val="1"/>
      <w:marLeft w:val="0"/>
      <w:marRight w:val="0"/>
      <w:marTop w:val="0"/>
      <w:marBottom w:val="0"/>
      <w:divBdr>
        <w:top w:val="none" w:sz="0" w:space="0" w:color="auto"/>
        <w:left w:val="none" w:sz="0" w:space="0" w:color="auto"/>
        <w:bottom w:val="none" w:sz="0" w:space="0" w:color="auto"/>
        <w:right w:val="none" w:sz="0" w:space="0" w:color="auto"/>
      </w:divBdr>
    </w:div>
    <w:div w:id="1518276258">
      <w:bodyDiv w:val="1"/>
      <w:marLeft w:val="0"/>
      <w:marRight w:val="0"/>
      <w:marTop w:val="0"/>
      <w:marBottom w:val="0"/>
      <w:divBdr>
        <w:top w:val="none" w:sz="0" w:space="0" w:color="auto"/>
        <w:left w:val="none" w:sz="0" w:space="0" w:color="auto"/>
        <w:bottom w:val="none" w:sz="0" w:space="0" w:color="auto"/>
        <w:right w:val="none" w:sz="0" w:space="0" w:color="auto"/>
      </w:divBdr>
    </w:div>
    <w:div w:id="1537112092">
      <w:bodyDiv w:val="1"/>
      <w:marLeft w:val="0"/>
      <w:marRight w:val="0"/>
      <w:marTop w:val="0"/>
      <w:marBottom w:val="0"/>
      <w:divBdr>
        <w:top w:val="none" w:sz="0" w:space="0" w:color="auto"/>
        <w:left w:val="none" w:sz="0" w:space="0" w:color="auto"/>
        <w:bottom w:val="none" w:sz="0" w:space="0" w:color="auto"/>
        <w:right w:val="none" w:sz="0" w:space="0" w:color="auto"/>
      </w:divBdr>
    </w:div>
    <w:div w:id="1574271056">
      <w:bodyDiv w:val="1"/>
      <w:marLeft w:val="0"/>
      <w:marRight w:val="0"/>
      <w:marTop w:val="0"/>
      <w:marBottom w:val="0"/>
      <w:divBdr>
        <w:top w:val="none" w:sz="0" w:space="0" w:color="auto"/>
        <w:left w:val="none" w:sz="0" w:space="0" w:color="auto"/>
        <w:bottom w:val="none" w:sz="0" w:space="0" w:color="auto"/>
        <w:right w:val="none" w:sz="0" w:space="0" w:color="auto"/>
      </w:divBdr>
    </w:div>
    <w:div w:id="1645619061">
      <w:bodyDiv w:val="1"/>
      <w:marLeft w:val="0"/>
      <w:marRight w:val="0"/>
      <w:marTop w:val="0"/>
      <w:marBottom w:val="0"/>
      <w:divBdr>
        <w:top w:val="none" w:sz="0" w:space="0" w:color="auto"/>
        <w:left w:val="none" w:sz="0" w:space="0" w:color="auto"/>
        <w:bottom w:val="none" w:sz="0" w:space="0" w:color="auto"/>
        <w:right w:val="none" w:sz="0" w:space="0" w:color="auto"/>
      </w:divBdr>
    </w:div>
    <w:div w:id="1657611661">
      <w:bodyDiv w:val="1"/>
      <w:marLeft w:val="0"/>
      <w:marRight w:val="0"/>
      <w:marTop w:val="0"/>
      <w:marBottom w:val="0"/>
      <w:divBdr>
        <w:top w:val="none" w:sz="0" w:space="0" w:color="auto"/>
        <w:left w:val="none" w:sz="0" w:space="0" w:color="auto"/>
        <w:bottom w:val="none" w:sz="0" w:space="0" w:color="auto"/>
        <w:right w:val="none" w:sz="0" w:space="0" w:color="auto"/>
      </w:divBdr>
    </w:div>
    <w:div w:id="1796367890">
      <w:bodyDiv w:val="1"/>
      <w:marLeft w:val="0"/>
      <w:marRight w:val="0"/>
      <w:marTop w:val="0"/>
      <w:marBottom w:val="0"/>
      <w:divBdr>
        <w:top w:val="none" w:sz="0" w:space="0" w:color="auto"/>
        <w:left w:val="none" w:sz="0" w:space="0" w:color="auto"/>
        <w:bottom w:val="none" w:sz="0" w:space="0" w:color="auto"/>
        <w:right w:val="none" w:sz="0" w:space="0" w:color="auto"/>
      </w:divBdr>
    </w:div>
    <w:div w:id="1843348692">
      <w:bodyDiv w:val="1"/>
      <w:marLeft w:val="0"/>
      <w:marRight w:val="0"/>
      <w:marTop w:val="0"/>
      <w:marBottom w:val="0"/>
      <w:divBdr>
        <w:top w:val="none" w:sz="0" w:space="0" w:color="auto"/>
        <w:left w:val="none" w:sz="0" w:space="0" w:color="auto"/>
        <w:bottom w:val="none" w:sz="0" w:space="0" w:color="auto"/>
        <w:right w:val="none" w:sz="0" w:space="0" w:color="auto"/>
      </w:divBdr>
    </w:div>
    <w:div w:id="1854490985">
      <w:bodyDiv w:val="1"/>
      <w:marLeft w:val="0"/>
      <w:marRight w:val="0"/>
      <w:marTop w:val="0"/>
      <w:marBottom w:val="0"/>
      <w:divBdr>
        <w:top w:val="none" w:sz="0" w:space="0" w:color="auto"/>
        <w:left w:val="none" w:sz="0" w:space="0" w:color="auto"/>
        <w:bottom w:val="none" w:sz="0" w:space="0" w:color="auto"/>
        <w:right w:val="none" w:sz="0" w:space="0" w:color="auto"/>
      </w:divBdr>
    </w:div>
    <w:div w:id="1920823081">
      <w:bodyDiv w:val="1"/>
      <w:marLeft w:val="0"/>
      <w:marRight w:val="0"/>
      <w:marTop w:val="0"/>
      <w:marBottom w:val="0"/>
      <w:divBdr>
        <w:top w:val="none" w:sz="0" w:space="0" w:color="auto"/>
        <w:left w:val="none" w:sz="0" w:space="0" w:color="auto"/>
        <w:bottom w:val="none" w:sz="0" w:space="0" w:color="auto"/>
        <w:right w:val="none" w:sz="0" w:space="0" w:color="auto"/>
      </w:divBdr>
    </w:div>
    <w:div w:id="1989430770">
      <w:bodyDiv w:val="1"/>
      <w:marLeft w:val="0"/>
      <w:marRight w:val="0"/>
      <w:marTop w:val="0"/>
      <w:marBottom w:val="0"/>
      <w:divBdr>
        <w:top w:val="none" w:sz="0" w:space="0" w:color="auto"/>
        <w:left w:val="none" w:sz="0" w:space="0" w:color="auto"/>
        <w:bottom w:val="none" w:sz="0" w:space="0" w:color="auto"/>
        <w:right w:val="none" w:sz="0" w:space="0" w:color="auto"/>
      </w:divBdr>
    </w:div>
    <w:div w:id="19998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iefoerderung.bve.be.ch/energiefoerderung_bve/de/index/navi/index/beratung/grobanalyse.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rese.lanz@steffisburg.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opten.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Formulas">eNp7v3u/jVt+UW5pTmKxgr4dAD33Bnw=</officeatwork>
</file>

<file path=customXml/item2.xml><?xml version="1.0" encoding="utf-8"?>
<officeatwork xmlns="http://schemas.officeatwork.com/MasterProperties">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</officeatwork>
</file>

<file path=customXml/item3.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B54B12D0-716E-4D25-94A6-F1E74EF59334}">
  <ds:schemaRefs>
    <ds:schemaRef ds:uri="http://schemas.officeatwork.com/Formulas"/>
  </ds:schemaRefs>
</ds:datastoreItem>
</file>

<file path=customXml/itemProps2.xml><?xml version="1.0" encoding="utf-8"?>
<ds:datastoreItem xmlns:ds="http://schemas.openxmlformats.org/officeDocument/2006/customXml" ds:itemID="{ACA6F001-768B-4B13-8F2C-01611EAAF28A}">
  <ds:schemaRefs>
    <ds:schemaRef ds:uri="http://schemas.officeatwork.com/MasterProperties"/>
  </ds:schemaRefs>
</ds:datastoreItem>
</file>

<file path=customXml/itemProps3.xml><?xml version="1.0" encoding="utf-8"?>
<ds:datastoreItem xmlns:ds="http://schemas.openxmlformats.org/officeDocument/2006/customXml" ds:itemID="{CA315E0B-BB37-4EFD-A427-5F4FBD9E0CF4}">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16755</Characters>
  <Application>Microsoft Office Word</Application>
  <DocSecurity>8</DocSecurity>
  <Lines>335</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A4hochextern</vt:lpstr>
      <vt:lpstr>DocumentType</vt:lpstr>
    </vt:vector>
  </TitlesOfParts>
  <Company>LIB</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A4hochextern</dc:title>
  <dc:subject/>
  <dc:creator>Hauser</dc:creator>
  <cp:keywords/>
  <dc:description/>
  <cp:lastModifiedBy>Lanz Therese</cp:lastModifiedBy>
  <cp:revision>27</cp:revision>
  <cp:lastPrinted>2022-04-07T05:26:00Z</cp:lastPrinted>
  <dcterms:created xsi:type="dcterms:W3CDTF">2018-10-19T08:31:00Z</dcterms:created>
  <dcterms:modified xsi:type="dcterms:W3CDTF">2022-11-10T07:57:00Z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Hauser</vt:lpwstr>
  </property>
  <property fmtid="{D5CDD505-2E9C-101B-9397-08002B2CF9AE}" pid="5" name="Contactperson.Name">
    <vt:lpwstr>Hauser</vt:lpwstr>
  </property>
  <property fmtid="{D5CDD505-2E9C-101B-9397-08002B2CF9AE}" pid="6" name="Author.Initials">
    <vt:lpwstr>aha</vt:lpwstr>
  </property>
  <property fmtid="{D5CDD505-2E9C-101B-9397-08002B2CF9AE}" pid="7" name="Organisation.Organisation">
    <vt:lpwstr>Tiefbau/Umwelt</vt:lpwstr>
  </property>
  <property fmtid="{D5CDD505-2E9C-101B-9397-08002B2CF9AE}" pid="8" name="Signature1.Name">
    <vt:lpwstr>Hauser</vt:lpwstr>
  </property>
  <property fmtid="{D5CDD505-2E9C-101B-9397-08002B2CF9AE}" pid="9" name="Signature2.Name">
    <vt:lpwstr/>
  </property>
  <property fmtid="{D5CDD505-2E9C-101B-9397-08002B2CF9AE}" pid="10" name="Organisation.Address1">
    <vt:lpwstr>Höchhusweg 5</vt:lpwstr>
  </property>
  <property fmtid="{D5CDD505-2E9C-101B-9397-08002B2CF9AE}" pid="11" name="Organisation.PLZ">
    <vt:lpwstr>3612</vt:lpwstr>
  </property>
  <property fmtid="{D5CDD505-2E9C-101B-9397-08002B2CF9AE}" pid="12" name="Organisation.Telefon">
    <vt:lpwstr>033 439 43 73</vt:lpwstr>
  </property>
  <property fmtid="{D5CDD505-2E9C-101B-9397-08002B2CF9AE}" pid="13" name="Organisation.Fax">
    <vt:lpwstr>033 439 44 45</vt:lpwstr>
  </property>
  <property fmtid="{D5CDD505-2E9C-101B-9397-08002B2CF9AE}" pid="14" name="Organisation.Email">
    <vt:lpwstr>tiefbau@steffisburg.ch</vt:lpwstr>
  </property>
  <property fmtid="{D5CDD505-2E9C-101B-9397-08002B2CF9AE}" pid="15" name="Organisation.Internet">
    <vt:lpwstr>www.steffisburg.ch</vt:lpwstr>
  </property>
  <property fmtid="{D5CDD505-2E9C-101B-9397-08002B2CF9AE}" pid="16" name="Organisation.OrganisationUnterschrift">
    <vt:lpwstr>Abteilung Tiefbau/Umwelt</vt:lpwstr>
  </property>
  <property fmtid="{D5CDD505-2E9C-101B-9397-08002B2CF9AE}" pid="17" name="Signature1.Funktion">
    <vt:lpwstr>Stabsmitarbeiterin Energie u. Mobilität</vt:lpwstr>
  </property>
  <property fmtid="{D5CDD505-2E9C-101B-9397-08002B2CF9AE}" pid="18" name="Signature2.Funktion">
    <vt:lpwstr/>
  </property>
  <property fmtid="{D5CDD505-2E9C-101B-9397-08002B2CF9AE}" pid="19" name="Signature1.VornameName">
    <vt:lpwstr>Andrea Hauser</vt:lpwstr>
  </property>
  <property fmtid="{D5CDD505-2E9C-101B-9397-08002B2CF9AE}" pid="20" name="Signature2.VornameName">
    <vt:lpwstr/>
  </property>
  <property fmtid="{D5CDD505-2E9C-101B-9397-08002B2CF9AE}" pid="21" name="Organisation.Ort">
    <vt:lpwstr>Steffisburg</vt:lpwstr>
  </property>
  <property fmtid="{D5CDD505-2E9C-101B-9397-08002B2CF9AE}" pid="22" name="Organisation.AbteilungMaster">
    <vt:lpwstr/>
  </property>
  <property fmtid="{D5CDD505-2E9C-101B-9397-08002B2CF9AE}" pid="23" name="Contactperson.VornameName">
    <vt:lpwstr>Andrea Hauser</vt:lpwstr>
  </property>
  <property fmtid="{D5CDD505-2E9C-101B-9397-08002B2CF9AE}" pid="24" name="Contactperson.DirectPhone">
    <vt:lpwstr>033 439 43 75</vt:lpwstr>
  </property>
  <property fmtid="{D5CDD505-2E9C-101B-9397-08002B2CF9AE}" pid="25" name="Contactperson.EMail">
    <vt:lpwstr>andrea.hauser@steffisburg.ch</vt:lpwstr>
  </property>
  <property fmtid="{D5CDD505-2E9C-101B-9397-08002B2CF9AE}" pid="26" name="Outputprofile.Dokumentpfad">
    <vt:lpwstr/>
  </property>
  <property fmtid="{D5CDD505-2E9C-101B-9397-08002B2CF9AE}" pid="27" name="CustomField.Geschaeftsnummer">
    <vt:lpwstr/>
  </property>
  <property fmtid="{D5CDD505-2E9C-101B-9397-08002B2CF9AE}" pid="28" name="Organisation.Footer2">
    <vt:lpwstr/>
  </property>
  <property fmtid="{D5CDD505-2E9C-101B-9397-08002B2CF9AE}" pid="29" name="Organisation.Address2">
    <vt:lpwstr>Postfach 168</vt:lpwstr>
  </property>
</Properties>
</file>